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D4282" w:rsidR="002A1B00" w:rsidP="002A1B00" w:rsidRDefault="002A1B00" w14:paraId="459a092" w14:textId="459a092">
      <w:pPr>
        <w15:collapsed w:val="false"/>
        <w:rPr>
          <w:rFonts w:ascii="Arial" w:hAnsi="Arial" w:cs="Arial"/>
          <w:bCs/>
          <w:sz w:val="24"/>
          <w:szCs w:val="24"/>
        </w:rPr>
      </w:pPr>
      <w:bookmarkStart w:name="_GoBack" w:id="0"/>
      <w:bookmarkEnd w:id="0"/>
      <w:r w:rsidRPr="000D4282">
        <w:rPr>
          <w:rFonts w:ascii="Arial" w:hAnsi="Arial" w:cs="Arial"/>
          <w:bCs/>
          <w:sz w:val="24"/>
          <w:szCs w:val="24"/>
        </w:rPr>
        <w:t>REPUBLIKA HRVATSKA</w:t>
      </w:r>
    </w:p>
    <w:p w:rsidRPr="000D4282" w:rsidR="002A1B00" w:rsidP="002A1B00" w:rsidRDefault="002A1B00">
      <w:pPr>
        <w:rPr>
          <w:rFonts w:ascii="Arial" w:hAnsi="Arial" w:cs="Arial"/>
          <w:bCs/>
          <w:sz w:val="24"/>
          <w:szCs w:val="24"/>
        </w:rPr>
      </w:pPr>
      <w:r w:rsidRPr="000D4282">
        <w:rPr>
          <w:rFonts w:ascii="Arial" w:hAnsi="Arial" w:cs="Arial"/>
          <w:bCs/>
          <w:sz w:val="24"/>
          <w:szCs w:val="24"/>
        </w:rPr>
        <w:t>TRGOVAČKI SUD U ZAGREBU</w:t>
      </w:r>
    </w:p>
    <w:p w:rsidRPr="000D4282" w:rsidR="002A1B00" w:rsidP="002A1B00" w:rsidRDefault="002A1B00">
      <w:pPr>
        <w:rPr>
          <w:rFonts w:ascii="Arial" w:hAnsi="Arial" w:cs="Arial"/>
          <w:sz w:val="24"/>
          <w:szCs w:val="24"/>
        </w:rPr>
      </w:pPr>
      <w:r w:rsidRPr="000D4282">
        <w:rPr>
          <w:rFonts w:ascii="Arial" w:hAnsi="Arial" w:cs="Arial"/>
          <w:bCs/>
          <w:sz w:val="24"/>
          <w:szCs w:val="24"/>
        </w:rPr>
        <w:t>Za</w:t>
      </w:r>
      <w:r w:rsidRPr="000D4282" w:rsidR="000D4282">
        <w:rPr>
          <w:rFonts w:ascii="Arial" w:hAnsi="Arial" w:cs="Arial"/>
          <w:bCs/>
          <w:sz w:val="24"/>
          <w:szCs w:val="24"/>
        </w:rPr>
        <w:t>greb, Amruševa 2/II</w:t>
      </w:r>
      <w:r w:rsidRPr="000D4282" w:rsidR="000D4282">
        <w:rPr>
          <w:rFonts w:ascii="Arial" w:hAnsi="Arial" w:cs="Arial"/>
          <w:bCs/>
          <w:sz w:val="24"/>
          <w:szCs w:val="24"/>
        </w:rPr>
        <w:tab/>
      </w:r>
      <w:r w:rsidRPr="000D4282" w:rsidR="000D4282">
        <w:rPr>
          <w:rFonts w:ascii="Arial" w:hAnsi="Arial" w:cs="Arial"/>
          <w:bCs/>
          <w:sz w:val="24"/>
          <w:szCs w:val="24"/>
        </w:rPr>
        <w:tab/>
      </w:r>
      <w:r w:rsidRPr="000D4282" w:rsidR="000D4282">
        <w:rPr>
          <w:rFonts w:ascii="Arial" w:hAnsi="Arial" w:cs="Arial"/>
          <w:bCs/>
          <w:sz w:val="24"/>
          <w:szCs w:val="24"/>
        </w:rPr>
        <w:tab/>
      </w:r>
      <w:r w:rsidRPr="000D4282" w:rsidR="000D4282">
        <w:rPr>
          <w:rFonts w:ascii="Arial" w:hAnsi="Arial" w:cs="Arial"/>
          <w:bCs/>
          <w:sz w:val="24"/>
          <w:szCs w:val="24"/>
        </w:rPr>
        <w:tab/>
      </w:r>
      <w:r w:rsidRPr="000D4282" w:rsidR="000D4282">
        <w:rPr>
          <w:rFonts w:ascii="Arial" w:hAnsi="Arial" w:cs="Arial"/>
          <w:bCs/>
          <w:sz w:val="24"/>
          <w:szCs w:val="24"/>
        </w:rPr>
        <w:tab/>
      </w:r>
      <w:r w:rsidRPr="000D4282" w:rsidR="000D4282">
        <w:rPr>
          <w:rFonts w:ascii="Arial" w:hAnsi="Arial" w:cs="Arial"/>
          <w:bCs/>
          <w:sz w:val="24"/>
          <w:szCs w:val="24"/>
        </w:rPr>
        <w:tab/>
        <w:t xml:space="preserve">    </w:t>
      </w:r>
      <w:r w:rsidRPr="000D4282">
        <w:rPr>
          <w:rFonts w:ascii="Arial" w:hAnsi="Arial" w:cs="Arial"/>
          <w:sz w:val="24"/>
          <w:szCs w:val="24"/>
        </w:rPr>
        <w:t>46. St-</w:t>
      </w:r>
      <w:r w:rsidRPr="000D4282" w:rsidR="000D4282">
        <w:rPr>
          <w:rFonts w:ascii="Arial" w:hAnsi="Arial" w:cs="Arial"/>
          <w:sz w:val="24"/>
          <w:szCs w:val="24"/>
        </w:rPr>
        <w:t>3121/2019</w:t>
      </w:r>
    </w:p>
    <w:p w:rsidRPr="000D4282" w:rsidR="002A1B00" w:rsidP="002A1B00" w:rsidRDefault="002A1B00">
      <w:pPr>
        <w:rPr>
          <w:rFonts w:ascii="Arial" w:hAnsi="Arial" w:cs="Arial"/>
          <w:bCs/>
          <w:sz w:val="24"/>
          <w:szCs w:val="24"/>
        </w:rPr>
      </w:pPr>
    </w:p>
    <w:p w:rsidRPr="000D4282" w:rsidR="002A1B00" w:rsidP="002A1B00" w:rsidRDefault="002A1B00">
      <w:pPr>
        <w:pStyle w:val="Naslov3"/>
        <w:rPr>
          <w:rFonts w:ascii="Arial" w:hAnsi="Arial" w:cs="Arial"/>
          <w:b w:val="false"/>
          <w:bCs/>
          <w:szCs w:val="24"/>
        </w:rPr>
      </w:pPr>
      <w:r w:rsidRPr="000D4282">
        <w:rPr>
          <w:rFonts w:ascii="Arial" w:hAnsi="Arial" w:cs="Arial"/>
          <w:b w:val="false"/>
          <w:bCs/>
          <w:szCs w:val="24"/>
        </w:rPr>
        <w:t>Z A P I S N I K</w:t>
      </w:r>
    </w:p>
    <w:p w:rsidRPr="000D4282" w:rsidR="002A1B00" w:rsidP="002A1B00" w:rsidRDefault="002A1B00">
      <w:pPr>
        <w:pStyle w:val="Naslov1"/>
        <w:ind w:left="2832"/>
        <w:rPr>
          <w:rFonts w:ascii="Arial" w:hAnsi="Arial" w:cs="Arial"/>
          <w:b w:val="false"/>
          <w:bCs/>
          <w:szCs w:val="24"/>
        </w:rPr>
      </w:pPr>
      <w:r w:rsidRPr="000D4282">
        <w:rPr>
          <w:rFonts w:ascii="Arial" w:hAnsi="Arial" w:cs="Arial"/>
          <w:b w:val="false"/>
          <w:bCs/>
          <w:szCs w:val="24"/>
        </w:rPr>
        <w:t xml:space="preserve">    SA ISPITNOG ROČIŠTA</w:t>
      </w:r>
    </w:p>
    <w:p w:rsidRPr="000D4282" w:rsidR="002A1B00" w:rsidP="002A1B00" w:rsidRDefault="002A1B00">
      <w:pPr>
        <w:pStyle w:val="Tijeloteksta"/>
        <w:rPr>
          <w:rFonts w:cs="Arial"/>
          <w:bCs/>
          <w:szCs w:val="24"/>
        </w:rPr>
      </w:pPr>
    </w:p>
    <w:p w:rsidRPr="000D4282" w:rsidR="004D082A" w:rsidP="007C248E" w:rsidRDefault="002A1B00">
      <w:pPr>
        <w:pStyle w:val="BodyText21"/>
        <w:ind w:left="0" w:firstLine="0"/>
      </w:pPr>
      <w:r w:rsidRPr="000D4282">
        <w:rPr>
          <w:rFonts w:cs="Arial"/>
          <w:bCs/>
          <w:szCs w:val="24"/>
        </w:rPr>
        <w:t xml:space="preserve">održanog dana </w:t>
      </w:r>
      <w:r w:rsidRPr="000D4282" w:rsidR="000D4282">
        <w:rPr>
          <w:rFonts w:cs="Arial"/>
          <w:bCs/>
          <w:szCs w:val="24"/>
        </w:rPr>
        <w:t>27. svibnja</w:t>
      </w:r>
      <w:r w:rsidRPr="000D4282" w:rsidR="00310488">
        <w:rPr>
          <w:rFonts w:cs="Arial"/>
          <w:bCs/>
          <w:szCs w:val="24"/>
        </w:rPr>
        <w:t xml:space="preserve"> 2021</w:t>
      </w:r>
      <w:r w:rsidRPr="000D4282" w:rsidR="008831F5">
        <w:rPr>
          <w:rFonts w:cs="Arial"/>
          <w:bCs/>
          <w:szCs w:val="24"/>
        </w:rPr>
        <w:t>.</w:t>
      </w:r>
      <w:r w:rsidRPr="000D4282">
        <w:rPr>
          <w:rFonts w:cs="Arial"/>
          <w:bCs/>
          <w:szCs w:val="24"/>
        </w:rPr>
        <w:t xml:space="preserve"> u Trgovačkom sudu u</w:t>
      </w:r>
      <w:r w:rsidRPr="000D4282" w:rsidR="003C29AD">
        <w:rPr>
          <w:rFonts w:cs="Arial"/>
          <w:bCs/>
          <w:szCs w:val="24"/>
        </w:rPr>
        <w:t xml:space="preserve"> Zagrebu, Amruševa 2/II, </w:t>
      </w:r>
      <w:r w:rsidRPr="000D4282" w:rsidR="007E6197">
        <w:rPr>
          <w:rFonts w:cs="Arial"/>
          <w:bCs/>
          <w:szCs w:val="24"/>
        </w:rPr>
        <w:t>dvorana 100</w:t>
      </w:r>
      <w:r w:rsidRPr="000D4282" w:rsidR="002A5BAF">
        <w:rPr>
          <w:rFonts w:cs="Arial"/>
          <w:bCs/>
          <w:szCs w:val="24"/>
        </w:rPr>
        <w:t xml:space="preserve">, </w:t>
      </w:r>
      <w:r w:rsidRPr="000D4282">
        <w:rPr>
          <w:rFonts w:cs="Arial"/>
          <w:bCs/>
          <w:szCs w:val="24"/>
        </w:rPr>
        <w:t xml:space="preserve">u stečajnom postupku nad dužnikom </w:t>
      </w:r>
      <w:r w:rsidRPr="000D4282" w:rsidR="000D4282">
        <w:t>10 PLAN d.o.o. u stečaju, OIB: 08747442754, Cebini 28, Zagreb</w:t>
      </w:r>
    </w:p>
    <w:p w:rsidRPr="000D4282" w:rsidR="002A5BAF" w:rsidP="002A1B00" w:rsidRDefault="002A5BAF">
      <w:pPr>
        <w:rPr>
          <w:rFonts w:ascii="Arial" w:hAnsi="Arial" w:cs="Arial"/>
          <w:bCs/>
          <w:sz w:val="24"/>
          <w:szCs w:val="24"/>
        </w:rPr>
      </w:pPr>
    </w:p>
    <w:p w:rsidRPr="000D4282" w:rsidR="002A1B00" w:rsidP="002A1B00" w:rsidRDefault="002A1B00">
      <w:pPr>
        <w:rPr>
          <w:rFonts w:ascii="Arial" w:hAnsi="Arial" w:cs="Arial"/>
          <w:bCs/>
          <w:sz w:val="24"/>
          <w:szCs w:val="24"/>
        </w:rPr>
      </w:pPr>
      <w:r w:rsidRPr="000D4282">
        <w:rPr>
          <w:rFonts w:ascii="Arial" w:hAnsi="Arial" w:cs="Arial"/>
          <w:bCs/>
          <w:sz w:val="24"/>
          <w:szCs w:val="24"/>
        </w:rPr>
        <w:t>Nazočni od suda:</w:t>
      </w:r>
    </w:p>
    <w:p w:rsidRPr="000D4282" w:rsidR="002A1B00" w:rsidP="002A1B00" w:rsidRDefault="002A1B00">
      <w:pPr>
        <w:rPr>
          <w:rFonts w:ascii="Arial" w:hAnsi="Arial" w:cs="Arial"/>
          <w:bCs/>
          <w:sz w:val="24"/>
          <w:szCs w:val="24"/>
        </w:rPr>
      </w:pPr>
    </w:p>
    <w:p w:rsidRPr="000D4282" w:rsidR="002A1B00" w:rsidP="002A1B00" w:rsidRDefault="002A1B00">
      <w:pPr>
        <w:rPr>
          <w:rFonts w:ascii="Arial" w:hAnsi="Arial" w:cs="Arial"/>
          <w:bCs/>
          <w:sz w:val="24"/>
          <w:szCs w:val="24"/>
        </w:rPr>
      </w:pPr>
      <w:r w:rsidRPr="000D4282">
        <w:rPr>
          <w:rFonts w:ascii="Arial" w:hAnsi="Arial" w:cs="Arial"/>
          <w:bCs/>
          <w:sz w:val="24"/>
          <w:szCs w:val="24"/>
        </w:rPr>
        <w:t>Maja Praljak, sudac</w:t>
      </w:r>
    </w:p>
    <w:p w:rsidRPr="000D4282" w:rsidR="002A1B00" w:rsidP="002A1B00" w:rsidRDefault="002A1B00">
      <w:pPr>
        <w:rPr>
          <w:rFonts w:ascii="Arial" w:hAnsi="Arial" w:cs="Arial"/>
          <w:bCs/>
          <w:sz w:val="24"/>
          <w:szCs w:val="24"/>
        </w:rPr>
      </w:pPr>
      <w:r w:rsidRPr="000D4282">
        <w:rPr>
          <w:rFonts w:ascii="Arial" w:hAnsi="Arial" w:cs="Arial"/>
          <w:bCs/>
          <w:sz w:val="24"/>
          <w:szCs w:val="24"/>
        </w:rPr>
        <w:t>Nikolina Krunić, zapisničar</w:t>
      </w:r>
    </w:p>
    <w:p w:rsidRPr="000D4282" w:rsidR="002A1B00" w:rsidP="002A1B00" w:rsidRDefault="002A1B00">
      <w:pPr>
        <w:rPr>
          <w:rFonts w:ascii="Arial" w:hAnsi="Arial" w:cs="Arial"/>
          <w:bCs/>
          <w:sz w:val="24"/>
          <w:szCs w:val="24"/>
        </w:rPr>
      </w:pPr>
    </w:p>
    <w:p w:rsidRPr="000D4282" w:rsidR="002A1B00" w:rsidP="002A1B00" w:rsidRDefault="002A1B00">
      <w:pPr>
        <w:rPr>
          <w:rFonts w:ascii="Arial" w:hAnsi="Arial" w:cs="Arial"/>
          <w:sz w:val="24"/>
          <w:szCs w:val="24"/>
        </w:rPr>
      </w:pPr>
      <w:r w:rsidRPr="000D4282">
        <w:rPr>
          <w:rFonts w:ascii="Arial" w:hAnsi="Arial" w:cs="Arial"/>
          <w:sz w:val="24"/>
          <w:szCs w:val="24"/>
        </w:rPr>
        <w:t xml:space="preserve">Utvrđuje se da je pristupio stečajni upravitelj </w:t>
      </w:r>
      <w:r w:rsidRPr="000D4282" w:rsidR="000D4282">
        <w:rPr>
          <w:rFonts w:ascii="Arial" w:hAnsi="Arial" w:cs="Arial"/>
          <w:sz w:val="24"/>
          <w:szCs w:val="24"/>
        </w:rPr>
        <w:t>Ivan Čulić.</w:t>
      </w:r>
    </w:p>
    <w:p w:rsidRPr="000D4282" w:rsidR="002A1B00" w:rsidP="002A1B00" w:rsidRDefault="002A1B00">
      <w:pPr>
        <w:rPr>
          <w:rFonts w:ascii="Arial" w:hAnsi="Arial" w:cs="Arial"/>
          <w:bCs/>
          <w:sz w:val="24"/>
          <w:szCs w:val="24"/>
          <w:highlight w:val="lightGray"/>
        </w:rPr>
      </w:pPr>
    </w:p>
    <w:p w:rsidRPr="000D4282" w:rsidR="002A1B00" w:rsidP="002A1B00" w:rsidRDefault="004D082A">
      <w:pPr>
        <w:rPr>
          <w:rFonts w:ascii="Arial" w:hAnsi="Arial" w:cs="Arial"/>
          <w:bCs/>
          <w:sz w:val="24"/>
          <w:szCs w:val="24"/>
        </w:rPr>
      </w:pPr>
      <w:r w:rsidRPr="000D4282">
        <w:rPr>
          <w:rFonts w:ascii="Arial" w:hAnsi="Arial" w:cs="Arial"/>
          <w:bCs/>
          <w:sz w:val="24"/>
          <w:szCs w:val="24"/>
        </w:rPr>
        <w:t xml:space="preserve">Započeto u </w:t>
      </w:r>
      <w:r w:rsidRPr="000D4282" w:rsidR="000D4282">
        <w:rPr>
          <w:rFonts w:ascii="Arial" w:hAnsi="Arial" w:cs="Arial"/>
          <w:bCs/>
          <w:sz w:val="24"/>
          <w:szCs w:val="24"/>
        </w:rPr>
        <w:t>13,00</w:t>
      </w:r>
      <w:r w:rsidRPr="000D4282" w:rsidR="002A1B00">
        <w:rPr>
          <w:rFonts w:ascii="Arial" w:hAnsi="Arial" w:cs="Arial"/>
          <w:bCs/>
          <w:sz w:val="24"/>
          <w:szCs w:val="24"/>
        </w:rPr>
        <w:t xml:space="preserve"> sati.</w:t>
      </w:r>
    </w:p>
    <w:p w:rsidRPr="000D4282" w:rsidR="002A1B00" w:rsidP="002A1B00" w:rsidRDefault="002A1B00">
      <w:pPr>
        <w:rPr>
          <w:rFonts w:ascii="Arial" w:hAnsi="Arial" w:cs="Arial"/>
          <w:bCs/>
          <w:sz w:val="24"/>
          <w:szCs w:val="24"/>
        </w:rPr>
      </w:pPr>
    </w:p>
    <w:p w:rsidRPr="000D4282" w:rsidR="002A1B00" w:rsidP="002A1B00" w:rsidRDefault="002A1B00">
      <w:pPr>
        <w:rPr>
          <w:rFonts w:ascii="Arial" w:hAnsi="Arial" w:cs="Arial"/>
          <w:bCs/>
          <w:sz w:val="24"/>
          <w:szCs w:val="24"/>
        </w:rPr>
      </w:pPr>
      <w:r w:rsidRPr="000D4282">
        <w:rPr>
          <w:rFonts w:ascii="Arial" w:hAnsi="Arial" w:cs="Arial"/>
          <w:bCs/>
          <w:sz w:val="24"/>
          <w:szCs w:val="24"/>
        </w:rPr>
        <w:t>Ročište je javno.</w:t>
      </w:r>
    </w:p>
    <w:p w:rsidRPr="000D4282" w:rsidR="002A1B00" w:rsidP="002A1B00" w:rsidRDefault="002A1B00">
      <w:pPr>
        <w:rPr>
          <w:rFonts w:ascii="Arial" w:hAnsi="Arial" w:cs="Arial"/>
          <w:bCs/>
          <w:sz w:val="24"/>
          <w:szCs w:val="24"/>
          <w:highlight w:val="lightGray"/>
        </w:rPr>
      </w:pPr>
    </w:p>
    <w:p w:rsidRPr="005102BA" w:rsidR="002A1B00" w:rsidP="002A1B00" w:rsidRDefault="002A1B00">
      <w:pPr>
        <w:rPr>
          <w:rFonts w:ascii="Arial" w:hAnsi="Arial" w:cs="Arial"/>
          <w:bCs/>
          <w:sz w:val="24"/>
          <w:szCs w:val="24"/>
        </w:rPr>
      </w:pPr>
      <w:r w:rsidRPr="00886691">
        <w:rPr>
          <w:rFonts w:ascii="Arial" w:hAnsi="Arial" w:cs="Arial"/>
          <w:bCs/>
          <w:sz w:val="24"/>
          <w:szCs w:val="24"/>
        </w:rPr>
        <w:t>Utvrđuje se da su pristupili sljedeći vjerovnici:</w:t>
      </w:r>
    </w:p>
    <w:p w:rsidRPr="005102BA" w:rsidR="007C248E" w:rsidP="007C248E" w:rsidRDefault="007C248E">
      <w:pPr>
        <w:rPr>
          <w:rFonts w:ascii="Arial" w:hAnsi="Arial" w:cs="Arial"/>
          <w:bCs/>
          <w:sz w:val="24"/>
          <w:szCs w:val="24"/>
        </w:rPr>
      </w:pPr>
    </w:p>
    <w:p w:rsidR="002A1B00" w:rsidP="008831F5" w:rsidRDefault="007C248E">
      <w:pPr>
        <w:pStyle w:val="Odlomakpopisa"/>
        <w:numPr>
          <w:ilvl w:val="0"/>
          <w:numId w:val="19"/>
        </w:numPr>
        <w:rPr>
          <w:rFonts w:ascii="Arial" w:hAnsi="Arial" w:cs="Arial"/>
          <w:sz w:val="24"/>
          <w:szCs w:val="24"/>
        </w:rPr>
      </w:pPr>
      <w:r w:rsidRPr="005102BA">
        <w:rPr>
          <w:rFonts w:ascii="Arial" w:hAnsi="Arial" w:cs="Arial"/>
          <w:sz w:val="24"/>
          <w:szCs w:val="24"/>
        </w:rPr>
        <w:t>Republika Hrvatska, Ministarstvo financija, Porezna uprava Zagreb-</w:t>
      </w:r>
      <w:r w:rsidRPr="005102BA" w:rsidR="005102BA">
        <w:rPr>
          <w:rFonts w:ascii="Arial" w:hAnsi="Arial" w:cs="Arial"/>
          <w:sz w:val="24"/>
          <w:szCs w:val="24"/>
        </w:rPr>
        <w:t>Ružica Grbavac Galić</w:t>
      </w:r>
      <w:r w:rsidRPr="005102BA">
        <w:rPr>
          <w:rFonts w:ascii="Arial" w:hAnsi="Arial" w:cs="Arial"/>
          <w:sz w:val="24"/>
          <w:szCs w:val="24"/>
        </w:rPr>
        <w:t xml:space="preserve"> zamjenica ŽDO Zagreb</w:t>
      </w:r>
    </w:p>
    <w:p w:rsidR="005102BA" w:rsidP="008831F5" w:rsidRDefault="005102BA">
      <w:pPr>
        <w:pStyle w:val="Odlomakpopisa"/>
        <w:numPr>
          <w:ilvl w:val="0"/>
          <w:numId w:val="19"/>
        </w:numPr>
        <w:rPr>
          <w:rFonts w:ascii="Arial" w:hAnsi="Arial" w:cs="Arial"/>
          <w:sz w:val="24"/>
          <w:szCs w:val="24"/>
        </w:rPr>
      </w:pPr>
      <w:r>
        <w:rPr>
          <w:rFonts w:ascii="Arial" w:hAnsi="Arial" w:cs="Arial"/>
          <w:sz w:val="24"/>
          <w:szCs w:val="24"/>
        </w:rPr>
        <w:t xml:space="preserve">Goran Crnogorac osobno,  uz </w:t>
      </w:r>
      <w:r w:rsidR="00886691">
        <w:rPr>
          <w:rFonts w:ascii="Arial" w:hAnsi="Arial" w:cs="Arial"/>
          <w:sz w:val="24"/>
          <w:szCs w:val="24"/>
        </w:rPr>
        <w:t>odvjetnika</w:t>
      </w:r>
      <w:r>
        <w:rPr>
          <w:rFonts w:ascii="Arial" w:hAnsi="Arial" w:cs="Arial"/>
          <w:sz w:val="24"/>
          <w:szCs w:val="24"/>
        </w:rPr>
        <w:t xml:space="preserve"> Danijel Pribanić odvjetnik po punomoći koju predaje u spis</w:t>
      </w:r>
    </w:p>
    <w:p w:rsidR="005102BA" w:rsidP="008831F5" w:rsidRDefault="005102BA">
      <w:pPr>
        <w:pStyle w:val="Odlomakpopisa"/>
        <w:numPr>
          <w:ilvl w:val="0"/>
          <w:numId w:val="19"/>
        </w:numPr>
        <w:rPr>
          <w:rFonts w:ascii="Arial" w:hAnsi="Arial" w:cs="Arial"/>
          <w:sz w:val="24"/>
          <w:szCs w:val="24"/>
        </w:rPr>
      </w:pPr>
      <w:r>
        <w:rPr>
          <w:rFonts w:ascii="Arial" w:hAnsi="Arial" w:cs="Arial"/>
          <w:sz w:val="24"/>
          <w:szCs w:val="24"/>
        </w:rPr>
        <w:t>Za društvo Zorad d.o.o. u Zagrebu- Danijel Pribanić odvjetnik bez punomoći</w:t>
      </w:r>
    </w:p>
    <w:p w:rsidR="005102BA" w:rsidP="005102BA" w:rsidRDefault="005102BA">
      <w:pPr>
        <w:pStyle w:val="Odlomakpopisa"/>
        <w:numPr>
          <w:ilvl w:val="0"/>
          <w:numId w:val="19"/>
        </w:numPr>
        <w:rPr>
          <w:rFonts w:ascii="Arial" w:hAnsi="Arial" w:cs="Arial"/>
          <w:sz w:val="24"/>
          <w:szCs w:val="24"/>
        </w:rPr>
      </w:pPr>
      <w:r>
        <w:rPr>
          <w:rFonts w:ascii="Arial" w:hAnsi="Arial" w:cs="Arial"/>
          <w:sz w:val="24"/>
          <w:szCs w:val="24"/>
        </w:rPr>
        <w:t>Za Sonju Crnogorac iz Zagreba -</w:t>
      </w:r>
      <w:r w:rsidRPr="005102BA">
        <w:rPr>
          <w:rFonts w:ascii="Arial" w:hAnsi="Arial" w:cs="Arial"/>
          <w:sz w:val="24"/>
          <w:szCs w:val="24"/>
        </w:rPr>
        <w:t xml:space="preserve"> </w:t>
      </w:r>
      <w:r>
        <w:rPr>
          <w:rFonts w:ascii="Arial" w:hAnsi="Arial" w:cs="Arial"/>
          <w:sz w:val="24"/>
          <w:szCs w:val="24"/>
        </w:rPr>
        <w:t>Danijel Pribanić odvjetnik bez punomoći</w:t>
      </w:r>
    </w:p>
    <w:p w:rsidR="005102BA" w:rsidP="008831F5" w:rsidRDefault="004F57FB">
      <w:pPr>
        <w:pStyle w:val="Odlomakpopisa"/>
        <w:numPr>
          <w:ilvl w:val="0"/>
          <w:numId w:val="19"/>
        </w:numPr>
        <w:rPr>
          <w:rFonts w:ascii="Arial" w:hAnsi="Arial" w:cs="Arial"/>
          <w:sz w:val="24"/>
          <w:szCs w:val="24"/>
        </w:rPr>
      </w:pPr>
      <w:r>
        <w:rPr>
          <w:rFonts w:ascii="Arial" w:hAnsi="Arial" w:cs="Arial"/>
          <w:sz w:val="24"/>
          <w:szCs w:val="24"/>
        </w:rPr>
        <w:t>Privredna banka Zagreb- Filip Piškulić, odvjetnik punomoć uz prijavu tražbine</w:t>
      </w:r>
    </w:p>
    <w:p w:rsidR="004F57FB" w:rsidP="008831F5" w:rsidRDefault="004F57FB">
      <w:pPr>
        <w:pStyle w:val="Odlomakpopisa"/>
        <w:numPr>
          <w:ilvl w:val="0"/>
          <w:numId w:val="19"/>
        </w:numPr>
        <w:rPr>
          <w:rFonts w:ascii="Arial" w:hAnsi="Arial" w:cs="Arial"/>
          <w:sz w:val="24"/>
          <w:szCs w:val="24"/>
        </w:rPr>
      </w:pPr>
      <w:r>
        <w:rPr>
          <w:rFonts w:ascii="Arial" w:hAnsi="Arial" w:cs="Arial"/>
          <w:sz w:val="24"/>
          <w:szCs w:val="24"/>
        </w:rPr>
        <w:t>HZZO- Zlatko Kosović, Su-556/2014</w:t>
      </w:r>
    </w:p>
    <w:p w:rsidR="004F57FB" w:rsidP="004F57FB" w:rsidRDefault="004F57FB">
      <w:pPr>
        <w:rPr>
          <w:rFonts w:ascii="Arial" w:hAnsi="Arial" w:cs="Arial"/>
          <w:sz w:val="24"/>
          <w:szCs w:val="24"/>
        </w:rPr>
      </w:pPr>
    </w:p>
    <w:p w:rsidR="004F57FB" w:rsidP="004F57FB" w:rsidRDefault="004F57FB">
      <w:pPr>
        <w:ind w:left="360"/>
        <w:rPr>
          <w:rFonts w:ascii="Arial" w:hAnsi="Arial" w:cs="Arial"/>
          <w:sz w:val="24"/>
          <w:szCs w:val="24"/>
        </w:rPr>
      </w:pPr>
      <w:r>
        <w:rPr>
          <w:rFonts w:ascii="Arial" w:hAnsi="Arial" w:cs="Arial"/>
          <w:sz w:val="24"/>
          <w:szCs w:val="24"/>
        </w:rPr>
        <w:t>Sud donosi</w:t>
      </w:r>
    </w:p>
    <w:p w:rsidR="004F57FB" w:rsidP="004F57FB" w:rsidRDefault="004F57FB">
      <w:pPr>
        <w:ind w:left="36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rješenje</w:t>
      </w:r>
    </w:p>
    <w:p w:rsidR="004F57FB" w:rsidP="004F57FB" w:rsidRDefault="004F57FB">
      <w:pPr>
        <w:ind w:left="360"/>
        <w:rPr>
          <w:rFonts w:ascii="Arial" w:hAnsi="Arial" w:cs="Arial"/>
          <w:sz w:val="24"/>
          <w:szCs w:val="24"/>
        </w:rPr>
      </w:pPr>
    </w:p>
    <w:p w:rsidR="004F57FB" w:rsidP="004F57FB" w:rsidRDefault="004F57FB">
      <w:pPr>
        <w:ind w:left="360"/>
        <w:rPr>
          <w:rFonts w:ascii="Arial" w:hAnsi="Arial" w:cs="Arial"/>
          <w:sz w:val="24"/>
          <w:szCs w:val="24"/>
        </w:rPr>
      </w:pPr>
      <w:r>
        <w:rPr>
          <w:rFonts w:ascii="Arial" w:hAnsi="Arial" w:cs="Arial"/>
          <w:sz w:val="24"/>
          <w:szCs w:val="24"/>
        </w:rPr>
        <w:t xml:space="preserve">Nalaže se Sonji Crnogorac iz Zagreba i Društvo Zorad d.o.o. Zagreb u roku od 3 dana dostaviti urednu punomoć izdanu odvjetniku Danijelu Pribaniću za zastupanje u ovom stečajnom postupku. </w:t>
      </w:r>
    </w:p>
    <w:p w:rsidRPr="004F57FB" w:rsidR="004F57FB" w:rsidP="004F57FB" w:rsidRDefault="004F57FB">
      <w:pPr>
        <w:ind w:left="360"/>
        <w:rPr>
          <w:rFonts w:ascii="Arial" w:hAnsi="Arial" w:cs="Arial"/>
          <w:sz w:val="24"/>
          <w:szCs w:val="24"/>
        </w:rPr>
      </w:pPr>
    </w:p>
    <w:p w:rsidRPr="000D4282" w:rsidR="002A1B00" w:rsidP="002A1B00" w:rsidRDefault="002A1B00">
      <w:pPr>
        <w:ind w:firstLine="360"/>
        <w:jc w:val="both"/>
        <w:rPr>
          <w:rFonts w:ascii="Arial" w:hAnsi="Arial" w:cs="Arial"/>
          <w:bCs/>
          <w:sz w:val="24"/>
          <w:szCs w:val="24"/>
        </w:rPr>
      </w:pPr>
      <w:r w:rsidRPr="000D4282">
        <w:rPr>
          <w:rFonts w:ascii="Arial" w:hAnsi="Arial" w:cs="Arial"/>
          <w:bCs/>
          <w:sz w:val="24"/>
          <w:szCs w:val="24"/>
        </w:rPr>
        <w:lastRenderedPageBreak/>
        <w:t xml:space="preserve">Utvrđuje se da je rješenje od </w:t>
      </w:r>
      <w:r w:rsidRPr="000D4282" w:rsidR="000D4282">
        <w:rPr>
          <w:rFonts w:ascii="Arial" w:hAnsi="Arial" w:cs="Arial"/>
          <w:bCs/>
          <w:sz w:val="24"/>
          <w:szCs w:val="24"/>
        </w:rPr>
        <w:t>27. siječnja 2021</w:t>
      </w:r>
      <w:r w:rsidRPr="000D4282" w:rsidR="007E6197">
        <w:rPr>
          <w:rFonts w:ascii="Arial" w:hAnsi="Arial" w:cs="Arial"/>
          <w:bCs/>
          <w:sz w:val="24"/>
          <w:szCs w:val="24"/>
        </w:rPr>
        <w:t>.</w:t>
      </w:r>
      <w:r w:rsidRPr="000D4282">
        <w:rPr>
          <w:rFonts w:ascii="Arial" w:hAnsi="Arial" w:cs="Arial"/>
          <w:bCs/>
          <w:sz w:val="24"/>
          <w:szCs w:val="24"/>
        </w:rPr>
        <w:t xml:space="preserve">, kojim je otvoren stečajni postupak  i  određeno današnje ispitno i izvještajno ročište objavljeno na mrežnoj stranici e-oglasna ploča Trgovačkog suda u Zagrebu </w:t>
      </w:r>
      <w:r w:rsidRPr="000D4282" w:rsidR="000D4282">
        <w:rPr>
          <w:rFonts w:ascii="Arial" w:hAnsi="Arial" w:cs="Arial"/>
          <w:bCs/>
          <w:sz w:val="24"/>
          <w:szCs w:val="24"/>
        </w:rPr>
        <w:t>27. siječnja 2021.</w:t>
      </w:r>
    </w:p>
    <w:p w:rsidRPr="000D4282" w:rsidR="002A1B00" w:rsidP="002A1B00" w:rsidRDefault="002A1B00">
      <w:pPr>
        <w:rPr>
          <w:rFonts w:ascii="Arial" w:hAnsi="Arial" w:cs="Arial"/>
          <w:bCs/>
          <w:sz w:val="24"/>
          <w:szCs w:val="24"/>
        </w:rPr>
      </w:pPr>
    </w:p>
    <w:p w:rsidRPr="000D4282" w:rsidR="002A5BAF" w:rsidP="002A5BAF" w:rsidRDefault="002A5BAF">
      <w:pPr>
        <w:ind w:firstLine="360"/>
        <w:jc w:val="both"/>
        <w:rPr>
          <w:rFonts w:ascii="Arial" w:hAnsi="Arial" w:cs="Arial"/>
          <w:sz w:val="24"/>
          <w:szCs w:val="24"/>
        </w:rPr>
      </w:pPr>
      <w:r w:rsidRPr="000D4282">
        <w:rPr>
          <w:rFonts w:ascii="Arial" w:hAnsi="Arial" w:cs="Arial"/>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izvanparničnoj pisarnici Trgovačkog suda u Zagrebu.                                        </w:t>
      </w:r>
    </w:p>
    <w:p w:rsidRPr="000D4282" w:rsidR="002A1B00" w:rsidP="002A1B00" w:rsidRDefault="002A1B00">
      <w:pPr>
        <w:jc w:val="both"/>
        <w:rPr>
          <w:rFonts w:ascii="Arial" w:hAnsi="Arial" w:cs="Arial"/>
          <w:sz w:val="24"/>
          <w:szCs w:val="24"/>
        </w:rPr>
      </w:pPr>
      <w:r w:rsidRPr="000D4282">
        <w:rPr>
          <w:rFonts w:ascii="Arial" w:hAnsi="Arial" w:cs="Arial"/>
          <w:sz w:val="24"/>
          <w:szCs w:val="24"/>
        </w:rPr>
        <w:t xml:space="preserve">             </w:t>
      </w:r>
    </w:p>
    <w:p w:rsidRPr="000D4282" w:rsidR="002A1B00" w:rsidP="002A1B00" w:rsidRDefault="002A1B00">
      <w:pPr>
        <w:ind w:firstLine="360"/>
        <w:jc w:val="both"/>
        <w:rPr>
          <w:rFonts w:ascii="Arial" w:hAnsi="Arial" w:cs="Arial"/>
          <w:sz w:val="24"/>
          <w:szCs w:val="24"/>
        </w:rPr>
      </w:pPr>
      <w:r w:rsidRPr="000D4282">
        <w:rPr>
          <w:rFonts w:ascii="Arial" w:hAnsi="Arial" w:cs="Arial"/>
          <w:sz w:val="24"/>
          <w:szCs w:val="24"/>
        </w:rPr>
        <w:t>Sudac obavještava vjerovnike da sukladno čl. 265. SZ-a oni vjerovnici kojima je tražbina priznata neće dobiti poseban otpravak rješenja o utvrđenoj tražbini, osim ako to posebno ne zatraže i plate trošak rješenja.</w:t>
      </w:r>
    </w:p>
    <w:p w:rsidRPr="000D4282" w:rsidR="002A1B00" w:rsidP="002A1B00" w:rsidRDefault="002A1B00">
      <w:pPr>
        <w:ind w:firstLine="360"/>
        <w:jc w:val="both"/>
        <w:rPr>
          <w:rFonts w:ascii="Arial" w:hAnsi="Arial" w:cs="Arial"/>
          <w:sz w:val="24"/>
          <w:szCs w:val="24"/>
        </w:rPr>
      </w:pPr>
    </w:p>
    <w:p w:rsidRPr="000D4282" w:rsidR="002A1B00" w:rsidP="002A1B00" w:rsidRDefault="002A1B00">
      <w:pPr>
        <w:ind w:firstLine="360"/>
        <w:jc w:val="both"/>
        <w:rPr>
          <w:rFonts w:ascii="Arial" w:hAnsi="Arial" w:cs="Arial"/>
          <w:sz w:val="24"/>
          <w:szCs w:val="24"/>
        </w:rPr>
      </w:pPr>
      <w:r w:rsidRPr="000D4282">
        <w:rPr>
          <w:rFonts w:ascii="Arial" w:hAnsi="Arial" w:cs="Arial"/>
          <w:sz w:val="24"/>
          <w:szCs w:val="24"/>
        </w:rPr>
        <w:t xml:space="preserve">Rješenje o utvrđenim i osporenim tražbinama objaviti će se na mrežnoj stranici e-oglasna ploča sudova (čl. 265. st. 2. SZ-a). </w:t>
      </w:r>
    </w:p>
    <w:p w:rsidRPr="000D4282" w:rsidR="002A1B00" w:rsidP="002A1B00" w:rsidRDefault="002A1B00">
      <w:pPr>
        <w:ind w:firstLine="360"/>
        <w:jc w:val="both"/>
        <w:rPr>
          <w:rFonts w:ascii="Arial" w:hAnsi="Arial" w:cs="Arial"/>
          <w:sz w:val="24"/>
          <w:szCs w:val="24"/>
          <w:highlight w:val="lightGray"/>
        </w:rPr>
      </w:pPr>
    </w:p>
    <w:p w:rsidRPr="000D4282" w:rsidR="002A1B00" w:rsidP="002A1B00" w:rsidRDefault="002A1B00">
      <w:pPr>
        <w:ind w:firstLine="360"/>
        <w:jc w:val="both"/>
        <w:rPr>
          <w:rFonts w:ascii="Arial" w:hAnsi="Arial" w:cs="Arial"/>
          <w:sz w:val="24"/>
          <w:szCs w:val="24"/>
        </w:rPr>
      </w:pPr>
      <w:r w:rsidRPr="000D4282">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0D4282" w:rsidR="002A1B00" w:rsidP="002A1B00" w:rsidRDefault="002A1B00">
      <w:pPr>
        <w:jc w:val="both"/>
        <w:rPr>
          <w:rFonts w:ascii="Arial" w:hAnsi="Arial" w:cs="Arial"/>
          <w:sz w:val="24"/>
          <w:szCs w:val="24"/>
        </w:rPr>
      </w:pPr>
    </w:p>
    <w:p w:rsidRPr="000D4282" w:rsidR="002A1B00" w:rsidP="002A1B00" w:rsidRDefault="002A1B00">
      <w:pPr>
        <w:ind w:firstLine="360"/>
        <w:jc w:val="both"/>
        <w:rPr>
          <w:rFonts w:ascii="Arial" w:hAnsi="Arial" w:cs="Arial"/>
          <w:sz w:val="24"/>
          <w:szCs w:val="24"/>
        </w:rPr>
      </w:pPr>
      <w:r w:rsidRPr="000D4282">
        <w:rPr>
          <w:rFonts w:ascii="Arial" w:hAnsi="Arial" w:cs="Arial"/>
          <w:sz w:val="24"/>
          <w:szCs w:val="24"/>
        </w:rPr>
        <w:t>Poziva se stečajni upravitelj određeno očitovati osporava li ili priznaje svaku prijavljenu tražbinu(čl. 260. st. 2. SZ-a).</w:t>
      </w:r>
    </w:p>
    <w:p w:rsidRPr="000D4282" w:rsidR="002A1B00" w:rsidP="002A1B00" w:rsidRDefault="002A1B00">
      <w:pPr>
        <w:jc w:val="both"/>
        <w:rPr>
          <w:rFonts w:ascii="Arial" w:hAnsi="Arial" w:cs="Arial"/>
          <w:sz w:val="24"/>
          <w:szCs w:val="24"/>
        </w:rPr>
      </w:pPr>
    </w:p>
    <w:p w:rsidRPr="000D4282" w:rsidR="007E6197" w:rsidP="007E6197" w:rsidRDefault="007E6197">
      <w:pPr>
        <w:numPr>
          <w:ilvl w:val="12"/>
          <w:numId w:val="0"/>
        </w:numPr>
        <w:jc w:val="both"/>
        <w:rPr>
          <w:rFonts w:ascii="Arial" w:hAnsi="Arial" w:cs="Arial"/>
          <w:sz w:val="24"/>
          <w:szCs w:val="24"/>
        </w:rPr>
      </w:pPr>
      <w:r w:rsidRPr="000D4282">
        <w:rPr>
          <w:rFonts w:ascii="Arial" w:hAnsi="Arial" w:cs="Arial"/>
          <w:sz w:val="24"/>
          <w:szCs w:val="24"/>
        </w:rPr>
        <w:t>Prelazi se na ispitivanje svake pojedine tražbine.</w:t>
      </w:r>
    </w:p>
    <w:p w:rsidRPr="000D4282" w:rsidR="007E6197" w:rsidP="007E6197" w:rsidRDefault="007E6197">
      <w:pPr>
        <w:numPr>
          <w:ilvl w:val="12"/>
          <w:numId w:val="0"/>
        </w:numPr>
        <w:jc w:val="both"/>
        <w:rPr>
          <w:rFonts w:ascii="Arial" w:hAnsi="Arial" w:cs="Arial"/>
          <w:sz w:val="24"/>
          <w:szCs w:val="24"/>
        </w:rPr>
      </w:pPr>
    </w:p>
    <w:p w:rsidRPr="000D4282" w:rsidR="007E6197" w:rsidP="007E6197" w:rsidRDefault="007E6197">
      <w:pPr>
        <w:numPr>
          <w:ilvl w:val="12"/>
          <w:numId w:val="0"/>
        </w:numPr>
        <w:jc w:val="both"/>
        <w:rPr>
          <w:rFonts w:ascii="Arial" w:hAnsi="Arial" w:cs="Arial"/>
          <w:sz w:val="24"/>
          <w:szCs w:val="24"/>
        </w:rPr>
      </w:pPr>
      <w:r w:rsidRPr="000D4282">
        <w:rPr>
          <w:rFonts w:ascii="Arial" w:hAnsi="Arial" w:cs="Arial"/>
          <w:sz w:val="24"/>
          <w:szCs w:val="24"/>
        </w:rPr>
        <w:t>Stečajni upravitelj izjavljuje da su prijavljene i obrađene tražbine I i II višeg isplatnog reda.</w:t>
      </w:r>
    </w:p>
    <w:p w:rsidRPr="000D4282" w:rsidR="007E6197" w:rsidP="007E6197" w:rsidRDefault="007E6197">
      <w:pPr>
        <w:numPr>
          <w:ilvl w:val="12"/>
          <w:numId w:val="0"/>
        </w:numPr>
        <w:jc w:val="both"/>
        <w:rPr>
          <w:rFonts w:ascii="Arial" w:hAnsi="Arial" w:cs="Arial"/>
          <w:sz w:val="24"/>
          <w:szCs w:val="24"/>
          <w:highlight w:val="lightGray"/>
        </w:rPr>
      </w:pPr>
    </w:p>
    <w:p w:rsidRPr="000D4282" w:rsidR="007E6197" w:rsidP="007E6197" w:rsidRDefault="007E6197">
      <w:pPr>
        <w:numPr>
          <w:ilvl w:val="12"/>
          <w:numId w:val="0"/>
        </w:numPr>
        <w:jc w:val="both"/>
        <w:rPr>
          <w:rFonts w:ascii="Arial" w:hAnsi="Arial" w:cs="Arial"/>
          <w:sz w:val="24"/>
          <w:szCs w:val="24"/>
        </w:rPr>
      </w:pPr>
      <w:r w:rsidRPr="000D4282">
        <w:rPr>
          <w:rFonts w:ascii="Arial" w:hAnsi="Arial" w:cs="Arial"/>
          <w:sz w:val="24"/>
          <w:szCs w:val="24"/>
        </w:rPr>
        <w:t xml:space="preserve">     Stečajni upravitelj čita prijavljene tražbine vje</w:t>
      </w:r>
      <w:r w:rsidRPr="000D4282" w:rsidR="003D6A2B">
        <w:rPr>
          <w:rFonts w:ascii="Arial" w:hAnsi="Arial" w:cs="Arial"/>
          <w:sz w:val="24"/>
          <w:szCs w:val="24"/>
        </w:rPr>
        <w:t>rovnika I</w:t>
      </w:r>
      <w:r w:rsidRPr="000D4282">
        <w:rPr>
          <w:rFonts w:ascii="Arial" w:hAnsi="Arial" w:cs="Arial"/>
          <w:sz w:val="24"/>
          <w:szCs w:val="24"/>
        </w:rPr>
        <w:t xml:space="preserve"> višeg isplatnog reda.</w:t>
      </w:r>
    </w:p>
    <w:p w:rsidRPr="000D4282" w:rsidR="007E6197" w:rsidP="007E6197" w:rsidRDefault="007E6197">
      <w:pPr>
        <w:numPr>
          <w:ilvl w:val="12"/>
          <w:numId w:val="0"/>
        </w:numPr>
        <w:jc w:val="both"/>
        <w:rPr>
          <w:rFonts w:ascii="Arial" w:hAnsi="Arial" w:cs="Arial"/>
          <w:sz w:val="24"/>
          <w:szCs w:val="24"/>
        </w:rPr>
      </w:pPr>
    </w:p>
    <w:p w:rsidRPr="000D4282" w:rsidR="007E6197" w:rsidP="007E6197" w:rsidRDefault="007E6197">
      <w:pPr>
        <w:numPr>
          <w:ilvl w:val="12"/>
          <w:numId w:val="0"/>
        </w:numPr>
        <w:jc w:val="both"/>
        <w:rPr>
          <w:rFonts w:ascii="Arial" w:hAnsi="Arial" w:cs="Arial"/>
          <w:sz w:val="24"/>
          <w:szCs w:val="24"/>
        </w:rPr>
      </w:pPr>
      <w:r w:rsidRPr="000D4282">
        <w:rPr>
          <w:rFonts w:ascii="Arial" w:hAnsi="Arial" w:cs="Arial"/>
          <w:sz w:val="24"/>
          <w:szCs w:val="24"/>
        </w:rPr>
        <w:t xml:space="preserve">Stečajni upravitelj priznaje sljedeće prijavljene tražbine vjerovnika upisane u tablici I višeg isplatnog reda: </w:t>
      </w:r>
    </w:p>
    <w:p w:rsidRPr="000D4282" w:rsidR="007E6197" w:rsidP="007E6197" w:rsidRDefault="007E6197">
      <w:pPr>
        <w:numPr>
          <w:ilvl w:val="12"/>
          <w:numId w:val="0"/>
        </w:numPr>
        <w:jc w:val="both"/>
        <w:rPr>
          <w:rFonts w:ascii="Arial" w:hAnsi="Arial" w:cs="Arial"/>
          <w:sz w:val="24"/>
          <w:szCs w:val="24"/>
        </w:rPr>
      </w:pPr>
    </w:p>
    <w:p w:rsidRPr="000D4282" w:rsidR="000D4282" w:rsidP="004D082A" w:rsidRDefault="007E6197">
      <w:pPr>
        <w:pStyle w:val="Odlomakpopisa"/>
        <w:numPr>
          <w:ilvl w:val="0"/>
          <w:numId w:val="26"/>
        </w:numPr>
        <w:jc w:val="both"/>
        <w:rPr>
          <w:rFonts w:ascii="Arial" w:hAnsi="Arial" w:cs="Arial"/>
          <w:sz w:val="24"/>
          <w:szCs w:val="24"/>
        </w:rPr>
      </w:pPr>
      <w:r w:rsidRPr="000D4282">
        <w:rPr>
          <w:rFonts w:ascii="Arial" w:hAnsi="Arial" w:cs="Arial"/>
          <w:sz w:val="24"/>
          <w:szCs w:val="24"/>
        </w:rPr>
        <w:t xml:space="preserve">Republika Hrvatska, Ministarstvo financija, Zagreb, Avenija Dubrovnik 32, OIB: </w:t>
      </w:r>
      <w:r w:rsidRPr="000D4282" w:rsidR="0088389F">
        <w:rPr>
          <w:rFonts w:ascii="Arial" w:hAnsi="Arial" w:cs="Arial"/>
          <w:sz w:val="24"/>
          <w:szCs w:val="24"/>
        </w:rPr>
        <w:t xml:space="preserve">18683136487 </w:t>
      </w:r>
      <w:r w:rsidRPr="000D4282">
        <w:rPr>
          <w:rFonts w:ascii="Arial" w:hAnsi="Arial" w:cs="Arial"/>
          <w:sz w:val="24"/>
          <w:szCs w:val="24"/>
        </w:rPr>
        <w:t xml:space="preserve"> , u iznosu od </w:t>
      </w:r>
      <w:r w:rsidRPr="000D4282" w:rsidR="000D4282">
        <w:rPr>
          <w:rFonts w:ascii="Arial" w:hAnsi="Arial" w:cs="Arial"/>
          <w:sz w:val="24"/>
          <w:szCs w:val="24"/>
        </w:rPr>
        <w:t>142.284,04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Goran Crnogorac, Velika Gorica, Ulica Matije Magdalenića 14, OIB: 23757752892, u iznosu od 69.691,48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Ante Crnogorac, Zagreb, Vrisnička ulica 18, OIB: 80</w:t>
      </w:r>
      <w:r w:rsidR="00B31860">
        <w:rPr>
          <w:rFonts w:ascii="Arial" w:hAnsi="Arial" w:cs="Arial"/>
          <w:sz w:val="24"/>
          <w:szCs w:val="24"/>
        </w:rPr>
        <w:t>840077244, u ukupnom iznosu od 13.102,97 kn (stečajni upravitelj je priznao tražbinu u punom iznosu 43.102,97 kn, međutim je iznos 30.000,00 kn tijekom ispitnog ročišta osporen).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Petra Hrga Filić, Sesvete, ul. Joze Kljakovića 2, OIB: 35082944643, u ukupnom iznosu od 5.770,85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lastRenderedPageBreak/>
        <w:t>Mato Jurakić, Zagreb, Kuntaš 68, OIB: 48154735077, u ukupnom iznosu od 4.337,24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Marijan Kopić, Rugvica, Jambrišakova 14, OIB: 69732068462, u ukupnom iznosu od 4.961,49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Veselko Tripunović, Zagreb, Granice 36, OIB: 20434897005, u ukupnom iznosu od 4.464,07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Mato Mrkonjić, Bistra, Krapinska 11a, OIB: 91038016405, u ukupnom iznosu od 4.466,91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Perica  Tomas, Zaprešić, Ulica Ivana Venla 12, OIB: 69732068462, u ukupnom iznosu od 4.323,92 kn.</w:t>
      </w:r>
    </w:p>
    <w:p w:rsidRPr="000D4282" w:rsidR="000D4282"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Stipo Stojak, Gradec, Gradečki Pavlovec 30, OIB: 23854600332, u ukupnom iznosu od 3.535,28 kn.</w:t>
      </w:r>
    </w:p>
    <w:p w:rsidRPr="000D4282" w:rsidR="004D082A" w:rsidP="004D082A" w:rsidRDefault="000D4282">
      <w:pPr>
        <w:pStyle w:val="Odlomakpopisa"/>
        <w:numPr>
          <w:ilvl w:val="0"/>
          <w:numId w:val="26"/>
        </w:numPr>
        <w:jc w:val="both"/>
        <w:rPr>
          <w:rFonts w:ascii="Arial" w:hAnsi="Arial" w:cs="Arial"/>
          <w:sz w:val="24"/>
          <w:szCs w:val="24"/>
        </w:rPr>
      </w:pPr>
      <w:r w:rsidRPr="000D4282">
        <w:rPr>
          <w:rFonts w:ascii="Arial" w:hAnsi="Arial" w:cs="Arial"/>
          <w:sz w:val="24"/>
          <w:szCs w:val="24"/>
        </w:rPr>
        <w:t>Predrag Grgić, Z</w:t>
      </w:r>
      <w:r w:rsidRPr="000D4282">
        <w:rPr>
          <w:rFonts w:ascii="Arial" w:hAnsi="Arial" w:cs="Arial"/>
          <w:sz w:val="24"/>
          <w:szCs w:val="24"/>
        </w:rPr>
        <w:tab/>
        <w:t xml:space="preserve">agreb, I. Kozari put 63a, OIB: 92259980498, u ukupnom iznosu od 4.163,67 kn. </w:t>
      </w:r>
      <w:r w:rsidRPr="000D4282" w:rsidR="007E6197">
        <w:rPr>
          <w:rFonts w:ascii="Arial" w:hAnsi="Arial" w:cs="Arial"/>
          <w:sz w:val="24"/>
          <w:szCs w:val="24"/>
        </w:rPr>
        <w:t xml:space="preserve"> </w:t>
      </w:r>
    </w:p>
    <w:p w:rsidRPr="000D4282" w:rsidR="007E6197" w:rsidP="007E6197" w:rsidRDefault="007E6197">
      <w:pPr>
        <w:numPr>
          <w:ilvl w:val="12"/>
          <w:numId w:val="0"/>
        </w:numPr>
        <w:jc w:val="both"/>
        <w:rPr>
          <w:rFonts w:ascii="Arial" w:hAnsi="Arial" w:cs="Arial"/>
          <w:sz w:val="24"/>
          <w:szCs w:val="24"/>
          <w:highlight w:val="lightGray"/>
        </w:rPr>
      </w:pPr>
    </w:p>
    <w:p w:rsidRPr="00BF53FD" w:rsidR="00C14414" w:rsidP="007E6197" w:rsidRDefault="00C14414">
      <w:pPr>
        <w:numPr>
          <w:ilvl w:val="12"/>
          <w:numId w:val="0"/>
        </w:numPr>
        <w:jc w:val="both"/>
        <w:rPr>
          <w:rFonts w:ascii="Arial" w:hAnsi="Arial" w:cs="Arial"/>
          <w:sz w:val="24"/>
          <w:szCs w:val="24"/>
        </w:rPr>
      </w:pPr>
    </w:p>
    <w:p w:rsidRPr="00BF53FD" w:rsidR="00B62504" w:rsidP="00B62504" w:rsidRDefault="00C14414">
      <w:pPr>
        <w:jc w:val="both"/>
        <w:rPr>
          <w:rFonts w:ascii="Arial" w:hAnsi="Arial" w:cs="Arial"/>
          <w:sz w:val="24"/>
          <w:szCs w:val="24"/>
        </w:rPr>
      </w:pPr>
      <w:r w:rsidRPr="00BF53FD">
        <w:rPr>
          <w:rFonts w:ascii="Arial" w:hAnsi="Arial" w:cs="Arial"/>
          <w:sz w:val="24"/>
          <w:szCs w:val="24"/>
        </w:rPr>
        <w:t>Vjerovnik</w:t>
      </w:r>
      <w:r w:rsidRPr="00BF53FD" w:rsidR="00B62504">
        <w:rPr>
          <w:rFonts w:ascii="Arial" w:hAnsi="Arial" w:cs="Arial"/>
          <w:sz w:val="24"/>
          <w:szCs w:val="24"/>
        </w:rPr>
        <w:t xml:space="preserve"> </w:t>
      </w:r>
      <w:r w:rsidRPr="00BF53FD">
        <w:rPr>
          <w:rFonts w:ascii="Arial" w:hAnsi="Arial" w:cs="Arial"/>
          <w:sz w:val="24"/>
          <w:szCs w:val="24"/>
        </w:rPr>
        <w:t xml:space="preserve"> </w:t>
      </w:r>
      <w:r w:rsidRPr="00BF53FD" w:rsidR="00BF53FD">
        <w:rPr>
          <w:rFonts w:ascii="Arial" w:hAnsi="Arial" w:cs="Arial"/>
          <w:sz w:val="24"/>
          <w:szCs w:val="24"/>
        </w:rPr>
        <w:t xml:space="preserve">Goran Crnogorac </w:t>
      </w:r>
      <w:r w:rsidRPr="00BF53FD">
        <w:rPr>
          <w:rFonts w:ascii="Arial" w:hAnsi="Arial" w:cs="Arial"/>
          <w:sz w:val="24"/>
          <w:szCs w:val="24"/>
        </w:rPr>
        <w:t>osporava tražbinu vjerovniku</w:t>
      </w:r>
      <w:r w:rsidRPr="00BF53FD" w:rsidR="00B62504">
        <w:rPr>
          <w:rFonts w:ascii="Arial" w:hAnsi="Arial" w:cs="Arial"/>
          <w:sz w:val="24"/>
          <w:szCs w:val="24"/>
        </w:rPr>
        <w:t xml:space="preserve"> Ante Crnogorac, Zagreb, Vrisnička ulica 18, OIB: 80840077244, u ukupnom iznosu od 30.000,00 kn, </w:t>
      </w:r>
      <w:r w:rsidRPr="00BF53FD">
        <w:rPr>
          <w:rFonts w:ascii="Arial" w:hAnsi="Arial" w:cs="Arial"/>
          <w:sz w:val="24"/>
          <w:szCs w:val="24"/>
        </w:rPr>
        <w:t>kao razlog osporavanja navodi</w:t>
      </w:r>
      <w:r w:rsidRPr="00BF53FD" w:rsidR="00B62504">
        <w:rPr>
          <w:rFonts w:ascii="Arial" w:hAnsi="Arial" w:cs="Arial"/>
          <w:sz w:val="24"/>
          <w:szCs w:val="24"/>
        </w:rPr>
        <w:t xml:space="preserve"> da mu je plaća u tom iznosu isplaćena s računa stečajnog dužnika u 2019. godini.</w:t>
      </w:r>
    </w:p>
    <w:p w:rsidRPr="00BF53FD" w:rsidR="00BF53FD" w:rsidP="00B62504" w:rsidRDefault="00BF53FD">
      <w:pPr>
        <w:jc w:val="both"/>
        <w:rPr>
          <w:rFonts w:ascii="Arial" w:hAnsi="Arial" w:cs="Arial"/>
          <w:sz w:val="24"/>
          <w:szCs w:val="24"/>
        </w:rPr>
      </w:pPr>
    </w:p>
    <w:p w:rsidRPr="00BF53FD" w:rsidR="00BF53FD" w:rsidP="00B62504" w:rsidRDefault="00BF53FD">
      <w:pPr>
        <w:jc w:val="both"/>
        <w:rPr>
          <w:rFonts w:ascii="Arial" w:hAnsi="Arial" w:cs="Arial"/>
          <w:sz w:val="24"/>
          <w:szCs w:val="24"/>
        </w:rPr>
      </w:pPr>
      <w:r w:rsidRPr="00BF53FD">
        <w:rPr>
          <w:rFonts w:ascii="Arial" w:hAnsi="Arial" w:cs="Arial"/>
          <w:sz w:val="24"/>
          <w:szCs w:val="24"/>
        </w:rPr>
        <w:t xml:space="preserve">Stečajni upravitelj ostaje kod svog očitovanje te priznaje tražbinu u cijelosti. </w:t>
      </w:r>
    </w:p>
    <w:p w:rsidRPr="00BF53FD" w:rsidR="00C14414" w:rsidP="00B62504" w:rsidRDefault="00B62504">
      <w:pPr>
        <w:jc w:val="both"/>
        <w:rPr>
          <w:rFonts w:ascii="Arial" w:hAnsi="Arial" w:cs="Arial"/>
          <w:sz w:val="24"/>
          <w:szCs w:val="24"/>
        </w:rPr>
      </w:pPr>
      <w:r w:rsidRPr="00BF53FD">
        <w:rPr>
          <w:rFonts w:ascii="Arial" w:hAnsi="Arial" w:cs="Arial"/>
          <w:sz w:val="24"/>
          <w:szCs w:val="24"/>
        </w:rPr>
        <w:t xml:space="preserve"> </w:t>
      </w:r>
    </w:p>
    <w:p w:rsidR="00C14414" w:rsidP="00C14414" w:rsidRDefault="00C14414">
      <w:pPr>
        <w:numPr>
          <w:ilvl w:val="12"/>
          <w:numId w:val="0"/>
        </w:numPr>
        <w:jc w:val="both"/>
        <w:rPr>
          <w:rFonts w:ascii="Arial" w:hAnsi="Arial" w:cs="Arial"/>
          <w:sz w:val="24"/>
          <w:szCs w:val="24"/>
        </w:rPr>
      </w:pPr>
      <w:r w:rsidRPr="00BF53FD">
        <w:rPr>
          <w:rFonts w:ascii="Arial" w:hAnsi="Arial" w:cs="Arial"/>
          <w:sz w:val="24"/>
          <w:szCs w:val="24"/>
        </w:rPr>
        <w:t>Na upit suda stečajnom upravitelju je li tražbina u osporenom dijelu prijavljena na temelju ovršne ispra</w:t>
      </w:r>
      <w:r w:rsidRPr="00BF53FD" w:rsidR="00BF53FD">
        <w:rPr>
          <w:rFonts w:ascii="Arial" w:hAnsi="Arial" w:cs="Arial"/>
          <w:sz w:val="24"/>
          <w:szCs w:val="24"/>
        </w:rPr>
        <w:t xml:space="preserve">ve, stečajni upravitelj navodi da je tražbina prijavljena na temelju ovršne isprave i to obračunska </w:t>
      </w:r>
      <w:r w:rsidR="00BF53FD">
        <w:rPr>
          <w:rFonts w:ascii="Arial" w:hAnsi="Arial" w:cs="Arial"/>
          <w:sz w:val="24"/>
          <w:szCs w:val="24"/>
        </w:rPr>
        <w:t>liste plaće</w:t>
      </w:r>
      <w:r w:rsidR="009577A7">
        <w:rPr>
          <w:rFonts w:ascii="Arial" w:hAnsi="Arial" w:cs="Arial"/>
          <w:sz w:val="24"/>
          <w:szCs w:val="24"/>
        </w:rPr>
        <w:t xml:space="preserve"> za razbolje od siječnja do listopada 2020.</w:t>
      </w:r>
    </w:p>
    <w:p w:rsidR="001B5459" w:rsidP="00C14414" w:rsidRDefault="001B5459">
      <w:pPr>
        <w:numPr>
          <w:ilvl w:val="12"/>
          <w:numId w:val="0"/>
        </w:numPr>
        <w:jc w:val="both"/>
        <w:rPr>
          <w:rFonts w:ascii="Arial" w:hAnsi="Arial" w:cs="Arial"/>
          <w:sz w:val="24"/>
          <w:szCs w:val="24"/>
        </w:rPr>
      </w:pPr>
    </w:p>
    <w:p w:rsidR="001B5459" w:rsidP="00C14414" w:rsidRDefault="001B5459">
      <w:pPr>
        <w:numPr>
          <w:ilvl w:val="12"/>
          <w:numId w:val="0"/>
        </w:numPr>
        <w:jc w:val="both"/>
        <w:rPr>
          <w:rFonts w:ascii="Arial" w:hAnsi="Arial" w:cs="Arial"/>
          <w:sz w:val="24"/>
          <w:szCs w:val="24"/>
        </w:rPr>
      </w:pPr>
      <w:r>
        <w:rPr>
          <w:rFonts w:ascii="Arial" w:hAnsi="Arial" w:cs="Arial"/>
          <w:sz w:val="24"/>
          <w:szCs w:val="24"/>
        </w:rPr>
        <w:t xml:space="preserve">VjerovniK Goran Crnogorac ispravlja svoj navodi i kaže da se isplate plaće na temelju ovršne isprave u tijeku ovršnog postupka koji i dalje traje vršila tijekom 2019. i 2020. godine a traje i dan danas. </w:t>
      </w:r>
    </w:p>
    <w:p w:rsidR="00624865" w:rsidP="00C14414" w:rsidRDefault="00624865">
      <w:pPr>
        <w:numPr>
          <w:ilvl w:val="12"/>
          <w:numId w:val="0"/>
        </w:numPr>
        <w:jc w:val="both"/>
        <w:rPr>
          <w:rFonts w:ascii="Arial" w:hAnsi="Arial" w:cs="Arial"/>
          <w:sz w:val="24"/>
          <w:szCs w:val="24"/>
        </w:rPr>
      </w:pPr>
    </w:p>
    <w:p w:rsidRPr="00BF53FD" w:rsidR="00624865" w:rsidP="00C14414" w:rsidRDefault="00624865">
      <w:pPr>
        <w:numPr>
          <w:ilvl w:val="12"/>
          <w:numId w:val="0"/>
        </w:numPr>
        <w:jc w:val="both"/>
        <w:rPr>
          <w:rFonts w:ascii="Arial" w:hAnsi="Arial" w:cs="Arial"/>
          <w:sz w:val="24"/>
          <w:szCs w:val="24"/>
        </w:rPr>
      </w:pPr>
      <w:r>
        <w:rPr>
          <w:rFonts w:ascii="Arial" w:hAnsi="Arial" w:cs="Arial"/>
          <w:sz w:val="24"/>
          <w:szCs w:val="24"/>
        </w:rPr>
        <w:t xml:space="preserve">Stečajni upravitelj navodi da je točno u tijeku bio ovršni postupak protiv stečajnog dužnika koji je pokrtnuo Ante Crnogorac koji postupak je u prekidu radi otvaranja stečajnog postupka, međutim niti jedan iznos na temelju tog ovršnog postupka vjerovniku nije isplaćen. </w:t>
      </w:r>
    </w:p>
    <w:p w:rsidRPr="00BF53FD" w:rsidR="00C14414" w:rsidP="007E6197" w:rsidRDefault="00C14414">
      <w:pPr>
        <w:numPr>
          <w:ilvl w:val="12"/>
          <w:numId w:val="0"/>
        </w:numPr>
        <w:jc w:val="both"/>
        <w:rPr>
          <w:rFonts w:ascii="Arial" w:hAnsi="Arial" w:cs="Arial"/>
          <w:sz w:val="24"/>
          <w:szCs w:val="24"/>
        </w:rPr>
      </w:pPr>
      <w:r w:rsidRPr="00BF53FD">
        <w:rPr>
          <w:rFonts w:ascii="Arial" w:hAnsi="Arial" w:cs="Arial"/>
          <w:sz w:val="24"/>
          <w:szCs w:val="24"/>
        </w:rPr>
        <w:tab/>
      </w:r>
    </w:p>
    <w:p w:rsidR="00860C19" w:rsidP="00860C19" w:rsidRDefault="001A5516">
      <w:pPr>
        <w:numPr>
          <w:ilvl w:val="12"/>
          <w:numId w:val="0"/>
        </w:numPr>
        <w:jc w:val="both"/>
        <w:rPr>
          <w:rFonts w:ascii="Arial" w:hAnsi="Arial" w:cs="Arial"/>
          <w:sz w:val="24"/>
          <w:szCs w:val="24"/>
        </w:rPr>
      </w:pPr>
      <w:r>
        <w:rPr>
          <w:rFonts w:ascii="Arial" w:hAnsi="Arial" w:cs="Arial"/>
          <w:sz w:val="24"/>
          <w:szCs w:val="24"/>
        </w:rPr>
        <w:t>Daljnjih osporavanja tražbina u I višem isplatnom redu u dijelu u kojim ih je priznao stečajni upravitelj nije bilo.</w:t>
      </w:r>
      <w:r w:rsidRPr="00464A20" w:rsidR="00860C19">
        <w:rPr>
          <w:rFonts w:ascii="Arial" w:hAnsi="Arial" w:cs="Arial"/>
          <w:sz w:val="24"/>
          <w:szCs w:val="24"/>
        </w:rPr>
        <w:t xml:space="preserve"> </w:t>
      </w:r>
    </w:p>
    <w:p w:rsidRPr="00BF53FD" w:rsidR="001A5516" w:rsidP="00860C19" w:rsidRDefault="001A5516">
      <w:pPr>
        <w:numPr>
          <w:ilvl w:val="12"/>
          <w:numId w:val="0"/>
        </w:numPr>
        <w:jc w:val="both"/>
        <w:rPr>
          <w:rFonts w:ascii="Arial" w:hAnsi="Arial" w:cs="Arial"/>
          <w:sz w:val="24"/>
          <w:szCs w:val="24"/>
        </w:rPr>
      </w:pPr>
    </w:p>
    <w:p w:rsidRPr="00BF53FD" w:rsidR="00860C19" w:rsidP="00860C19" w:rsidRDefault="00860C19">
      <w:pPr>
        <w:numPr>
          <w:ilvl w:val="12"/>
          <w:numId w:val="0"/>
        </w:numPr>
        <w:jc w:val="both"/>
        <w:rPr>
          <w:rFonts w:ascii="Arial" w:hAnsi="Arial" w:cs="Arial"/>
          <w:sz w:val="24"/>
          <w:szCs w:val="24"/>
        </w:rPr>
      </w:pPr>
      <w:r w:rsidRPr="00BF53FD">
        <w:rPr>
          <w:rFonts w:ascii="Arial" w:hAnsi="Arial" w:cs="Arial"/>
          <w:sz w:val="24"/>
          <w:szCs w:val="24"/>
        </w:rPr>
        <w:t>Sudac objavljuje da se navedene tražbine stečajnih vjerovnika</w:t>
      </w:r>
      <w:r w:rsidR="001A5516">
        <w:rPr>
          <w:rFonts w:ascii="Arial" w:hAnsi="Arial" w:cs="Arial"/>
          <w:sz w:val="24"/>
          <w:szCs w:val="24"/>
        </w:rPr>
        <w:t xml:space="preserve"> u dijelu u kojem nije bilo osporavanja </w:t>
      </w:r>
      <w:r w:rsidRPr="00BF53FD">
        <w:rPr>
          <w:rFonts w:ascii="Arial" w:hAnsi="Arial" w:cs="Arial"/>
          <w:sz w:val="24"/>
          <w:szCs w:val="24"/>
        </w:rPr>
        <w:t>smatraju utvrđenim  i razvrstavaju u I. viši isplatni red.</w:t>
      </w:r>
    </w:p>
    <w:p w:rsidR="007E6197" w:rsidP="007E6197" w:rsidRDefault="007E6197">
      <w:pPr>
        <w:numPr>
          <w:ilvl w:val="12"/>
          <w:numId w:val="0"/>
        </w:numPr>
        <w:jc w:val="both"/>
        <w:rPr>
          <w:rFonts w:ascii="Arial" w:hAnsi="Arial" w:cs="Arial"/>
          <w:sz w:val="24"/>
          <w:szCs w:val="24"/>
          <w:highlight w:val="lightGray"/>
        </w:rPr>
      </w:pPr>
    </w:p>
    <w:p w:rsidRPr="000D4282" w:rsidR="004337F8" w:rsidP="007E6197" w:rsidRDefault="004337F8">
      <w:pPr>
        <w:numPr>
          <w:ilvl w:val="12"/>
          <w:numId w:val="0"/>
        </w:numPr>
        <w:jc w:val="both"/>
        <w:rPr>
          <w:rFonts w:ascii="Arial" w:hAnsi="Arial" w:cs="Arial"/>
          <w:sz w:val="24"/>
          <w:szCs w:val="24"/>
          <w:highlight w:val="lightGray"/>
        </w:rPr>
      </w:pPr>
    </w:p>
    <w:p w:rsidRPr="00C40F25" w:rsidR="007E6197" w:rsidP="007E6197" w:rsidRDefault="007E6197">
      <w:pPr>
        <w:numPr>
          <w:ilvl w:val="12"/>
          <w:numId w:val="0"/>
        </w:numPr>
        <w:jc w:val="both"/>
        <w:rPr>
          <w:rFonts w:ascii="Arial" w:hAnsi="Arial" w:cs="Arial"/>
          <w:sz w:val="24"/>
          <w:szCs w:val="24"/>
        </w:rPr>
      </w:pPr>
      <w:r w:rsidRPr="00C40F25">
        <w:rPr>
          <w:rFonts w:ascii="Arial" w:hAnsi="Arial" w:cs="Arial"/>
          <w:sz w:val="24"/>
          <w:szCs w:val="24"/>
        </w:rPr>
        <w:lastRenderedPageBreak/>
        <w:t>Stečajni upravitelj čita prijavljene tražbine vjerovnika II. višeg isplatnog reda.</w:t>
      </w:r>
    </w:p>
    <w:p w:rsidRPr="00C40F25" w:rsidR="002A5BAF" w:rsidP="007E6197" w:rsidRDefault="002A5BAF">
      <w:pPr>
        <w:numPr>
          <w:ilvl w:val="12"/>
          <w:numId w:val="0"/>
        </w:numPr>
        <w:jc w:val="both"/>
        <w:rPr>
          <w:rFonts w:ascii="Arial" w:hAnsi="Arial" w:cs="Arial"/>
          <w:sz w:val="24"/>
          <w:szCs w:val="24"/>
        </w:rPr>
      </w:pPr>
    </w:p>
    <w:p w:rsidR="0088389F" w:rsidP="002A5BAF" w:rsidRDefault="002A5BAF">
      <w:pPr>
        <w:pStyle w:val="Odlomakpopisa"/>
        <w:numPr>
          <w:ilvl w:val="0"/>
          <w:numId w:val="27"/>
        </w:numPr>
        <w:jc w:val="both"/>
        <w:rPr>
          <w:rFonts w:ascii="Arial" w:hAnsi="Arial" w:cs="Arial"/>
          <w:sz w:val="24"/>
          <w:szCs w:val="24"/>
        </w:rPr>
      </w:pPr>
      <w:r w:rsidRPr="00C40F25">
        <w:rPr>
          <w:rFonts w:ascii="Arial" w:hAnsi="Arial" w:cs="Arial"/>
          <w:sz w:val="24"/>
          <w:szCs w:val="24"/>
        </w:rPr>
        <w:t xml:space="preserve">Republika Hrvatska, Ministarstvo financija, Zagreb, Avenija Dubrovnik 32, OIB: 18683136487  , u iznosu od </w:t>
      </w:r>
      <w:r w:rsidRPr="00C40F25" w:rsidR="00C40F25">
        <w:rPr>
          <w:rFonts w:ascii="Arial" w:hAnsi="Arial" w:cs="Arial"/>
          <w:sz w:val="24"/>
          <w:szCs w:val="24"/>
        </w:rPr>
        <w:t>373.256,94.</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CSS d.o.o. Zagreb, Savska cesta 144a, OIB: 55562638214, u ukupnom iznosu od 4.769,25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EOS MATRIX d.o.o. Zagreb, Horvatova 82, OIB: 76674680107, u ukupnom iznosu od 13.145,09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Financijska agencija Zagreb, Ul. grada Vukova 70, OIB: 85821130368, u ukupnom iznosu od 6.170,00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HRVATSKA AGENCIJA ZA MALO GOSPODARSTVO I INOVACIJE I INVESTICIJE, Zagreb, Ksaver 208, OIB: 25609559342, u ukupnom iznosu od 377.515,26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CROATIA osiguranje d.d. Zagreb, Vatroslava Jagića 33, OIB: 26187994862, u ukupnom iznosu od 4.009,64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 xml:space="preserve">JANKO CRNOGORAC, Zagreb, Trpanjska 13, OIB: 07653102727 u </w:t>
      </w:r>
      <w:r w:rsidR="004B0983">
        <w:rPr>
          <w:rFonts w:ascii="Arial" w:hAnsi="Arial" w:cs="Arial"/>
          <w:sz w:val="24"/>
          <w:szCs w:val="24"/>
        </w:rPr>
        <w:t xml:space="preserve">ukupnom iznosu od 348.250,00 kn (stečajni upravitelj je priznao iznos od  473.250,00 kn, dok je vjerovnik Goran Crnogorac osporio iznos od 125.000,00 kn). </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JOSIP CRNOGORAC, Trpanjska 13, Zagreb, OIB: 39479898037, u ukupnom iznosu od 65.983,74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HRVATSKI ZAVOD ZA ZDRAVSTVENO OSIGURANJE, Zagreb, Mihanovićeva 3, OIB: 02958272670 u ukupnom iznosu od 32.723,43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 xml:space="preserve">GRADISAN d.o.o. Goranska 24, Zagreb, OIB: 52225152809, u </w:t>
      </w:r>
      <w:r w:rsidR="004B0983">
        <w:rPr>
          <w:rFonts w:ascii="Arial" w:hAnsi="Arial" w:cs="Arial"/>
          <w:sz w:val="24"/>
          <w:szCs w:val="24"/>
        </w:rPr>
        <w:t xml:space="preserve">ukupnom iznosu od </w:t>
      </w:r>
      <w:r w:rsidR="006D1D9D">
        <w:rPr>
          <w:rFonts w:ascii="Arial" w:hAnsi="Arial" w:cs="Arial"/>
          <w:sz w:val="24"/>
          <w:szCs w:val="24"/>
        </w:rPr>
        <w:t xml:space="preserve"> 93.243,13 kn ( stečajni upravitelj </w:t>
      </w:r>
      <w:r w:rsidR="00860C19">
        <w:rPr>
          <w:rFonts w:ascii="Arial" w:hAnsi="Arial" w:cs="Arial"/>
          <w:sz w:val="24"/>
          <w:szCs w:val="24"/>
        </w:rPr>
        <w:t>priznao</w:t>
      </w:r>
      <w:r w:rsidR="006D1D9D">
        <w:rPr>
          <w:rFonts w:ascii="Arial" w:hAnsi="Arial" w:cs="Arial"/>
          <w:sz w:val="24"/>
          <w:szCs w:val="24"/>
        </w:rPr>
        <w:t xml:space="preserve"> je iznos od </w:t>
      </w:r>
      <w:r w:rsidR="004B0983">
        <w:rPr>
          <w:rFonts w:ascii="Arial" w:hAnsi="Arial" w:cs="Arial"/>
          <w:sz w:val="24"/>
          <w:szCs w:val="24"/>
        </w:rPr>
        <w:t>139.243,13 kn</w:t>
      </w:r>
      <w:r w:rsidR="006D1D9D">
        <w:rPr>
          <w:rFonts w:ascii="Arial" w:hAnsi="Arial" w:cs="Arial"/>
          <w:sz w:val="24"/>
          <w:szCs w:val="24"/>
        </w:rPr>
        <w:t xml:space="preserve">, dok je vjerovniK Goran Crnogorac osporio iznos od 46.000,00 kn). </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PROFECTUS d.o.o. OIB: 51574956138, Remetinečka cesta 112 u ukupnom iznosu od 29.625,00 kn.</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VIKTOR PISANSKI ODVJETNIK, Zagreb, Vrbik 9, OIB: 30928519568, u ukupnom iznosu od</w:t>
      </w:r>
      <w:r w:rsidR="006D1D9D">
        <w:rPr>
          <w:rFonts w:ascii="Arial" w:hAnsi="Arial" w:cs="Arial"/>
          <w:sz w:val="24"/>
          <w:szCs w:val="24"/>
        </w:rPr>
        <w:t xml:space="preserve"> 0,00 kn (stečajni upravitelj priznao je iznos od 17.178,13 kn, dok je vjerovnik Goran Crnogorac osporio tražbinu u cijelosti). </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PRIVREDNA BANKA ZAGREB d.d. Zagreb, Radnička cesta 50, OIB: 02835697732, u ukupnom iznosu od</w:t>
      </w:r>
      <w:r w:rsidR="00860C19">
        <w:rPr>
          <w:rFonts w:ascii="Arial" w:hAnsi="Arial" w:cs="Arial"/>
          <w:sz w:val="24"/>
          <w:szCs w:val="24"/>
        </w:rPr>
        <w:t xml:space="preserve"> 80.055,39 kn (stečajni upravitelj priznao je tražbinu u iznosu od 140.055,39 kn, dok je vjerovnik Goran Crnogorac osporio tražbinu za iznos od 60.000,00 kn). </w:t>
      </w:r>
    </w:p>
    <w:p w:rsidR="00C40F25" w:rsidP="002A5BAF" w:rsidRDefault="00C40F25">
      <w:pPr>
        <w:pStyle w:val="Odlomakpopisa"/>
        <w:numPr>
          <w:ilvl w:val="0"/>
          <w:numId w:val="27"/>
        </w:numPr>
        <w:jc w:val="both"/>
        <w:rPr>
          <w:rFonts w:ascii="Arial" w:hAnsi="Arial" w:cs="Arial"/>
          <w:sz w:val="24"/>
          <w:szCs w:val="24"/>
        </w:rPr>
      </w:pPr>
      <w:r>
        <w:rPr>
          <w:rFonts w:ascii="Arial" w:hAnsi="Arial" w:cs="Arial"/>
          <w:sz w:val="24"/>
          <w:szCs w:val="24"/>
        </w:rPr>
        <w:t xml:space="preserve">PERI otplate i skele d.o.o. Zagreb, Banjavčićeva 13, OIB: 31650405172, u iznosu od 67.743,83 kn. </w:t>
      </w:r>
    </w:p>
    <w:p w:rsidR="00464A20" w:rsidP="00464A20" w:rsidRDefault="00464A20">
      <w:pPr>
        <w:jc w:val="both"/>
        <w:rPr>
          <w:rFonts w:ascii="Arial" w:hAnsi="Arial" w:cs="Arial"/>
          <w:sz w:val="24"/>
          <w:szCs w:val="24"/>
          <w:highlight w:val="lightGray"/>
        </w:rPr>
      </w:pPr>
    </w:p>
    <w:p w:rsidR="00744D29" w:rsidP="00464A20" w:rsidRDefault="00744D29">
      <w:pPr>
        <w:jc w:val="both"/>
        <w:rPr>
          <w:rFonts w:ascii="Arial" w:hAnsi="Arial" w:cs="Arial"/>
          <w:sz w:val="24"/>
          <w:szCs w:val="24"/>
        </w:rPr>
      </w:pPr>
      <w:r w:rsidRPr="00BF53FD">
        <w:rPr>
          <w:rFonts w:ascii="Arial" w:hAnsi="Arial" w:cs="Arial"/>
          <w:sz w:val="24"/>
          <w:szCs w:val="24"/>
        </w:rPr>
        <w:t>Vjerovnik  Goran Crnogorac osporava tražbinu</w:t>
      </w:r>
      <w:r w:rsidR="00666537">
        <w:rPr>
          <w:rFonts w:ascii="Arial" w:hAnsi="Arial" w:cs="Arial"/>
          <w:sz w:val="24"/>
          <w:szCs w:val="24"/>
        </w:rPr>
        <w:t xml:space="preserve"> vjerovnicima</w:t>
      </w:r>
    </w:p>
    <w:p w:rsidR="00744D29" w:rsidP="00464A20" w:rsidRDefault="00744D29">
      <w:pPr>
        <w:jc w:val="both"/>
        <w:rPr>
          <w:rFonts w:ascii="Arial" w:hAnsi="Arial" w:cs="Arial"/>
          <w:sz w:val="24"/>
          <w:szCs w:val="24"/>
        </w:rPr>
      </w:pPr>
    </w:p>
    <w:p w:rsidR="00744D29" w:rsidP="00464A20" w:rsidRDefault="00666537">
      <w:pPr>
        <w:jc w:val="both"/>
        <w:rPr>
          <w:rFonts w:ascii="Arial" w:hAnsi="Arial" w:cs="Arial"/>
          <w:sz w:val="24"/>
          <w:szCs w:val="24"/>
        </w:rPr>
      </w:pPr>
      <w:r>
        <w:rPr>
          <w:rFonts w:ascii="Arial" w:hAnsi="Arial" w:cs="Arial"/>
          <w:sz w:val="24"/>
          <w:szCs w:val="24"/>
        </w:rPr>
        <w:t xml:space="preserve">7. </w:t>
      </w:r>
      <w:r w:rsidR="00744D29">
        <w:rPr>
          <w:rFonts w:ascii="Arial" w:hAnsi="Arial" w:cs="Arial"/>
          <w:sz w:val="24"/>
          <w:szCs w:val="24"/>
        </w:rPr>
        <w:t xml:space="preserve">JANKO CRNOGORAC, Zagreb, Trpanjska 13, OIB: 07653102727 u ukupnom iznosu od </w:t>
      </w:r>
      <w:r>
        <w:rPr>
          <w:rFonts w:ascii="Arial" w:hAnsi="Arial" w:cs="Arial"/>
          <w:sz w:val="24"/>
          <w:szCs w:val="24"/>
        </w:rPr>
        <w:t>125.000,00</w:t>
      </w:r>
      <w:r w:rsidR="00744D29">
        <w:rPr>
          <w:rFonts w:ascii="Arial" w:hAnsi="Arial" w:cs="Arial"/>
          <w:sz w:val="24"/>
          <w:szCs w:val="24"/>
        </w:rPr>
        <w:t xml:space="preserve"> kn</w:t>
      </w:r>
      <w:r>
        <w:rPr>
          <w:rFonts w:ascii="Arial" w:hAnsi="Arial" w:cs="Arial"/>
          <w:sz w:val="24"/>
          <w:szCs w:val="24"/>
        </w:rPr>
        <w:t xml:space="preserve"> kao razlog navodeći da je tražbina za taj iznos podmirena cesijama</w:t>
      </w:r>
      <w:r w:rsidR="00936A69">
        <w:rPr>
          <w:rFonts w:ascii="Arial" w:hAnsi="Arial" w:cs="Arial"/>
          <w:sz w:val="24"/>
          <w:szCs w:val="24"/>
        </w:rPr>
        <w:t xml:space="preserve"> u 2019. godini.</w:t>
      </w:r>
    </w:p>
    <w:p w:rsidR="00936A69" w:rsidP="00464A20" w:rsidRDefault="00936A69">
      <w:pPr>
        <w:jc w:val="both"/>
        <w:rPr>
          <w:rFonts w:ascii="Arial" w:hAnsi="Arial" w:cs="Arial"/>
          <w:sz w:val="24"/>
          <w:szCs w:val="24"/>
        </w:rPr>
      </w:pPr>
    </w:p>
    <w:p w:rsidR="00936A69" w:rsidP="00464A20" w:rsidRDefault="00936A69">
      <w:pPr>
        <w:jc w:val="both"/>
        <w:rPr>
          <w:rFonts w:ascii="Arial" w:hAnsi="Arial" w:cs="Arial"/>
          <w:sz w:val="24"/>
          <w:szCs w:val="24"/>
        </w:rPr>
      </w:pPr>
      <w:r>
        <w:rPr>
          <w:rFonts w:ascii="Arial" w:hAnsi="Arial" w:cs="Arial"/>
          <w:sz w:val="24"/>
          <w:szCs w:val="24"/>
        </w:rPr>
        <w:t xml:space="preserve">Na poseban upit suda je li tražbina u osporenom dijelu prijavljena na temelju ovršne isprave, stečajni upravitelj navodi da nije prijavljena na temelju ovršne isprave, nego je prijavljena na temelju vjerodostojne isprave u vidu specifikacije potraživanja. </w:t>
      </w:r>
    </w:p>
    <w:p w:rsidR="00744D29" w:rsidP="00464A20" w:rsidRDefault="00744D29">
      <w:pPr>
        <w:jc w:val="both"/>
        <w:rPr>
          <w:rFonts w:ascii="Arial" w:hAnsi="Arial" w:cs="Arial"/>
          <w:sz w:val="24"/>
          <w:szCs w:val="24"/>
        </w:rPr>
      </w:pPr>
    </w:p>
    <w:p w:rsidR="00744D29" w:rsidP="00744D29" w:rsidRDefault="002A58CF">
      <w:pPr>
        <w:jc w:val="both"/>
        <w:rPr>
          <w:rFonts w:ascii="Arial" w:hAnsi="Arial" w:cs="Arial"/>
          <w:sz w:val="24"/>
          <w:szCs w:val="24"/>
        </w:rPr>
      </w:pPr>
      <w:r>
        <w:rPr>
          <w:rFonts w:ascii="Arial" w:hAnsi="Arial" w:cs="Arial"/>
          <w:sz w:val="24"/>
          <w:szCs w:val="24"/>
        </w:rPr>
        <w:t xml:space="preserve">10. </w:t>
      </w:r>
      <w:r w:rsidRPr="00744D29" w:rsidR="00744D29">
        <w:rPr>
          <w:rFonts w:ascii="Arial" w:hAnsi="Arial" w:cs="Arial"/>
          <w:sz w:val="24"/>
          <w:szCs w:val="24"/>
        </w:rPr>
        <w:t xml:space="preserve">GRADISAN d.o.o. Goranska 24, Zagreb, OIB: 52225152809, u </w:t>
      </w:r>
      <w:r w:rsidR="0072652F">
        <w:rPr>
          <w:rFonts w:ascii="Arial" w:hAnsi="Arial" w:cs="Arial"/>
          <w:sz w:val="24"/>
          <w:szCs w:val="24"/>
        </w:rPr>
        <w:t>ukupnom iznosu od 139.243,13 kn kao razlog navodeći</w:t>
      </w:r>
      <w:r w:rsidR="00885D6D">
        <w:rPr>
          <w:rFonts w:ascii="Arial" w:hAnsi="Arial" w:cs="Arial"/>
          <w:sz w:val="24"/>
          <w:szCs w:val="24"/>
        </w:rPr>
        <w:t xml:space="preserve"> budući da je tražbina za osporeni iznos prestala prijebojem 2018. godine. </w:t>
      </w:r>
    </w:p>
    <w:p w:rsidR="00744D29" w:rsidP="00464A20" w:rsidRDefault="00744D29">
      <w:pPr>
        <w:jc w:val="both"/>
        <w:rPr>
          <w:rFonts w:ascii="Arial" w:hAnsi="Arial" w:cs="Arial"/>
          <w:sz w:val="24"/>
          <w:szCs w:val="24"/>
          <w:highlight w:val="lightGray"/>
        </w:rPr>
      </w:pPr>
    </w:p>
    <w:p w:rsidR="00885D6D" w:rsidP="00885D6D" w:rsidRDefault="00885D6D">
      <w:pPr>
        <w:jc w:val="both"/>
        <w:rPr>
          <w:rFonts w:ascii="Arial" w:hAnsi="Arial" w:cs="Arial"/>
          <w:sz w:val="24"/>
          <w:szCs w:val="24"/>
        </w:rPr>
      </w:pPr>
      <w:r>
        <w:rPr>
          <w:rFonts w:ascii="Arial" w:hAnsi="Arial" w:cs="Arial"/>
          <w:sz w:val="24"/>
          <w:szCs w:val="24"/>
        </w:rPr>
        <w:t>Na poseban upit suda je li tražbina u osporenom dijelu prijavljena na temelju ovršne isprave, stečajni upravitelj navodi da</w:t>
      </w:r>
      <w:r w:rsidR="007C7087">
        <w:rPr>
          <w:rFonts w:ascii="Arial" w:hAnsi="Arial" w:cs="Arial"/>
          <w:sz w:val="24"/>
          <w:szCs w:val="24"/>
        </w:rPr>
        <w:t xml:space="preserve"> je tražbina tog vjerovnika prijavljena na temelju ovršne i</w:t>
      </w:r>
      <w:r w:rsidR="00BB2391">
        <w:rPr>
          <w:rFonts w:ascii="Arial" w:hAnsi="Arial" w:cs="Arial"/>
          <w:sz w:val="24"/>
          <w:szCs w:val="24"/>
        </w:rPr>
        <w:t xml:space="preserve">sprave za iznos od 2.425,00 kn. Na poseban upti suda je li tražbina za taj iznos koji proizlazi iz ovršne isprave prestala prijebojem vjerovnik osporavatelj odgovara da nije. </w:t>
      </w:r>
    </w:p>
    <w:p w:rsidR="00BB2391" w:rsidP="00885D6D" w:rsidRDefault="00BB2391">
      <w:pPr>
        <w:jc w:val="both"/>
        <w:rPr>
          <w:rFonts w:ascii="Arial" w:hAnsi="Arial" w:cs="Arial"/>
          <w:sz w:val="24"/>
          <w:szCs w:val="24"/>
        </w:rPr>
      </w:pPr>
    </w:p>
    <w:p w:rsidRPr="00AC6B21" w:rsidR="00885D6D" w:rsidP="00464A20" w:rsidRDefault="00BB2391">
      <w:pPr>
        <w:jc w:val="both"/>
        <w:rPr>
          <w:rFonts w:ascii="Arial" w:hAnsi="Arial" w:cs="Arial"/>
          <w:sz w:val="24"/>
          <w:szCs w:val="24"/>
        </w:rPr>
      </w:pPr>
      <w:r>
        <w:rPr>
          <w:rFonts w:ascii="Arial" w:hAnsi="Arial" w:cs="Arial"/>
          <w:sz w:val="24"/>
          <w:szCs w:val="24"/>
        </w:rPr>
        <w:t xml:space="preserve">Na poseban upit suda stečajnom upravitelju temeljem čega je prijavljena tražbina u ostalom dijelu, stečajni upravitelj odgovora </w:t>
      </w:r>
      <w:r w:rsidR="008C3D0E">
        <w:rPr>
          <w:rFonts w:ascii="Arial" w:hAnsi="Arial" w:cs="Arial"/>
          <w:sz w:val="24"/>
          <w:szCs w:val="24"/>
        </w:rPr>
        <w:t>na temelju ne pravomoćnih i ne ovršnih isprava odluka TS Zagreb Karlovac Povrv-990/19.</w:t>
      </w:r>
    </w:p>
    <w:p w:rsidR="00885D6D" w:rsidP="00464A20" w:rsidRDefault="00885D6D">
      <w:pPr>
        <w:jc w:val="both"/>
        <w:rPr>
          <w:rFonts w:ascii="Arial" w:hAnsi="Arial" w:cs="Arial"/>
          <w:sz w:val="24"/>
          <w:szCs w:val="24"/>
          <w:highlight w:val="lightGray"/>
        </w:rPr>
      </w:pPr>
    </w:p>
    <w:p w:rsidR="00666537" w:rsidP="002A58CF" w:rsidRDefault="002A58CF">
      <w:pPr>
        <w:jc w:val="both"/>
        <w:rPr>
          <w:rFonts w:ascii="Arial" w:hAnsi="Arial" w:cs="Arial"/>
          <w:sz w:val="24"/>
          <w:szCs w:val="24"/>
        </w:rPr>
      </w:pPr>
      <w:r>
        <w:rPr>
          <w:rFonts w:ascii="Arial" w:hAnsi="Arial" w:cs="Arial"/>
          <w:sz w:val="24"/>
          <w:szCs w:val="24"/>
        </w:rPr>
        <w:t>12.</w:t>
      </w:r>
      <w:r w:rsidRPr="002A58CF" w:rsidR="00666537">
        <w:rPr>
          <w:rFonts w:ascii="Arial" w:hAnsi="Arial" w:cs="Arial"/>
          <w:sz w:val="24"/>
          <w:szCs w:val="24"/>
        </w:rPr>
        <w:t>VIKTOR PISANSKI ODVJETNIK, Zagreb, Vrbik 9, OIB: 30928519568, u ukupnom iznosu od 17.178,13 kn</w:t>
      </w:r>
      <w:r w:rsidR="00AC6B21">
        <w:rPr>
          <w:rFonts w:ascii="Arial" w:hAnsi="Arial" w:cs="Arial"/>
          <w:sz w:val="24"/>
          <w:szCs w:val="24"/>
        </w:rPr>
        <w:t xml:space="preserve"> kao razlog navodeći da je tražbina prestala cesijom 2018. godine</w:t>
      </w:r>
    </w:p>
    <w:p w:rsidR="00AC6B21" w:rsidP="002A58CF" w:rsidRDefault="00AC6B21">
      <w:pPr>
        <w:jc w:val="both"/>
        <w:rPr>
          <w:rFonts w:ascii="Arial" w:hAnsi="Arial" w:cs="Arial"/>
          <w:sz w:val="24"/>
          <w:szCs w:val="24"/>
        </w:rPr>
      </w:pPr>
    </w:p>
    <w:p w:rsidR="00AC6B21" w:rsidP="002A58CF" w:rsidRDefault="00AC6B21">
      <w:pPr>
        <w:jc w:val="both"/>
        <w:rPr>
          <w:rFonts w:ascii="Arial" w:hAnsi="Arial" w:cs="Arial"/>
          <w:sz w:val="24"/>
          <w:szCs w:val="24"/>
        </w:rPr>
      </w:pPr>
      <w:r>
        <w:rPr>
          <w:rFonts w:ascii="Arial" w:hAnsi="Arial" w:cs="Arial"/>
          <w:sz w:val="24"/>
          <w:szCs w:val="24"/>
        </w:rPr>
        <w:t xml:space="preserve">Na poseban upit suda je li tražbina u osporenom dijelu prijavljena na temelju ovršne isprave, stečajni upravitelj navodi da je i to za cjelokupni iznos od 17.178,13 kn. </w:t>
      </w:r>
    </w:p>
    <w:p w:rsidR="00AC6B21" w:rsidP="002A58CF" w:rsidRDefault="00AC6B21">
      <w:pPr>
        <w:jc w:val="both"/>
        <w:rPr>
          <w:rFonts w:ascii="Arial" w:hAnsi="Arial" w:cs="Arial"/>
          <w:sz w:val="24"/>
          <w:szCs w:val="24"/>
        </w:rPr>
      </w:pPr>
    </w:p>
    <w:p w:rsidR="00744D29" w:rsidP="00464A20" w:rsidRDefault="00744D29">
      <w:pPr>
        <w:jc w:val="both"/>
        <w:rPr>
          <w:rFonts w:ascii="Arial" w:hAnsi="Arial" w:cs="Arial"/>
          <w:sz w:val="24"/>
          <w:szCs w:val="24"/>
          <w:highlight w:val="lightGray"/>
        </w:rPr>
      </w:pPr>
    </w:p>
    <w:p w:rsidR="00666537" w:rsidP="00464A20" w:rsidRDefault="002A58CF">
      <w:pPr>
        <w:jc w:val="both"/>
        <w:rPr>
          <w:rFonts w:ascii="Arial" w:hAnsi="Arial" w:cs="Arial"/>
          <w:sz w:val="24"/>
          <w:szCs w:val="24"/>
        </w:rPr>
      </w:pPr>
      <w:r>
        <w:rPr>
          <w:rFonts w:ascii="Arial" w:hAnsi="Arial" w:cs="Arial"/>
          <w:sz w:val="24"/>
          <w:szCs w:val="24"/>
        </w:rPr>
        <w:t>13.</w:t>
      </w:r>
      <w:r w:rsidR="00666537">
        <w:rPr>
          <w:rFonts w:ascii="Arial" w:hAnsi="Arial" w:cs="Arial"/>
          <w:sz w:val="24"/>
          <w:szCs w:val="24"/>
        </w:rPr>
        <w:t>PRIVREDNA BANKA ZAGREB d.d. Zagreb, Radnička cesta 50, OIB: 02835697732, u ukupnom iznosu od 140.055,39 kn</w:t>
      </w:r>
      <w:r w:rsidR="00AC6B21">
        <w:rPr>
          <w:rFonts w:ascii="Arial" w:hAnsi="Arial" w:cs="Arial"/>
          <w:sz w:val="24"/>
          <w:szCs w:val="24"/>
        </w:rPr>
        <w:t xml:space="preserve"> kao razlog navodeći da je dugovanje u osporenom iznosu isplaćeno. </w:t>
      </w:r>
    </w:p>
    <w:p w:rsidR="00666537" w:rsidP="00464A20" w:rsidRDefault="00666537">
      <w:pPr>
        <w:jc w:val="both"/>
        <w:rPr>
          <w:rFonts w:ascii="Arial" w:hAnsi="Arial" w:cs="Arial"/>
          <w:sz w:val="24"/>
          <w:szCs w:val="24"/>
        </w:rPr>
      </w:pPr>
    </w:p>
    <w:p w:rsidR="001A5516" w:rsidP="001A5516" w:rsidRDefault="001A5516">
      <w:pPr>
        <w:numPr>
          <w:ilvl w:val="12"/>
          <w:numId w:val="0"/>
        </w:numPr>
        <w:jc w:val="both"/>
        <w:rPr>
          <w:rFonts w:ascii="Arial" w:hAnsi="Arial" w:cs="Arial"/>
          <w:sz w:val="24"/>
          <w:szCs w:val="24"/>
        </w:rPr>
      </w:pPr>
      <w:r>
        <w:rPr>
          <w:rFonts w:ascii="Arial" w:hAnsi="Arial" w:cs="Arial"/>
          <w:sz w:val="24"/>
          <w:szCs w:val="24"/>
        </w:rPr>
        <w:t>Daljnjih osporavanja tražbina u II višem isplatnom redu u dijelu u kojim ih je priznao stečajni upravitelj nije bilo.</w:t>
      </w:r>
      <w:r w:rsidRPr="00464A20">
        <w:rPr>
          <w:rFonts w:ascii="Arial" w:hAnsi="Arial" w:cs="Arial"/>
          <w:sz w:val="24"/>
          <w:szCs w:val="24"/>
        </w:rPr>
        <w:t xml:space="preserve"> </w:t>
      </w:r>
    </w:p>
    <w:p w:rsidRPr="00BF53FD" w:rsidR="001A5516" w:rsidP="001A5516" w:rsidRDefault="001A5516">
      <w:pPr>
        <w:numPr>
          <w:ilvl w:val="12"/>
          <w:numId w:val="0"/>
        </w:numPr>
        <w:jc w:val="both"/>
        <w:rPr>
          <w:rFonts w:ascii="Arial" w:hAnsi="Arial" w:cs="Arial"/>
          <w:sz w:val="24"/>
          <w:szCs w:val="24"/>
        </w:rPr>
      </w:pPr>
    </w:p>
    <w:p w:rsidRPr="00BF53FD" w:rsidR="001A5516" w:rsidP="001A5516" w:rsidRDefault="001A5516">
      <w:pPr>
        <w:numPr>
          <w:ilvl w:val="12"/>
          <w:numId w:val="0"/>
        </w:numPr>
        <w:jc w:val="both"/>
        <w:rPr>
          <w:rFonts w:ascii="Arial" w:hAnsi="Arial" w:cs="Arial"/>
          <w:sz w:val="24"/>
          <w:szCs w:val="24"/>
        </w:rPr>
      </w:pPr>
      <w:r w:rsidRPr="00BF53FD">
        <w:rPr>
          <w:rFonts w:ascii="Arial" w:hAnsi="Arial" w:cs="Arial"/>
          <w:sz w:val="24"/>
          <w:szCs w:val="24"/>
        </w:rPr>
        <w:t>Sudac objavljuje da se navedene tražbine stečajnih vjerovnika</w:t>
      </w:r>
      <w:r>
        <w:rPr>
          <w:rFonts w:ascii="Arial" w:hAnsi="Arial" w:cs="Arial"/>
          <w:sz w:val="24"/>
          <w:szCs w:val="24"/>
        </w:rPr>
        <w:t xml:space="preserve"> u dijelu u kojem nije bilo osporavanja </w:t>
      </w:r>
      <w:r w:rsidRPr="00BF53FD">
        <w:rPr>
          <w:rFonts w:ascii="Arial" w:hAnsi="Arial" w:cs="Arial"/>
          <w:sz w:val="24"/>
          <w:szCs w:val="24"/>
        </w:rPr>
        <w:t>smatraju utvrđenim  i razvrstavaju u I</w:t>
      </w:r>
      <w:r>
        <w:rPr>
          <w:rFonts w:ascii="Arial" w:hAnsi="Arial" w:cs="Arial"/>
          <w:sz w:val="24"/>
          <w:szCs w:val="24"/>
        </w:rPr>
        <w:t>I</w:t>
      </w:r>
      <w:r w:rsidRPr="00BF53FD">
        <w:rPr>
          <w:rFonts w:ascii="Arial" w:hAnsi="Arial" w:cs="Arial"/>
          <w:sz w:val="24"/>
          <w:szCs w:val="24"/>
        </w:rPr>
        <w:t>. viši isplatni red.</w:t>
      </w:r>
    </w:p>
    <w:p w:rsidRPr="00464A20" w:rsidR="00464A20" w:rsidP="00464A20" w:rsidRDefault="00464A20">
      <w:pPr>
        <w:tabs>
          <w:tab w:val="left" w:pos="3097"/>
        </w:tabs>
        <w:jc w:val="both"/>
        <w:rPr>
          <w:rFonts w:ascii="Arial" w:hAnsi="Arial" w:cs="Arial"/>
          <w:sz w:val="24"/>
          <w:szCs w:val="24"/>
        </w:rPr>
      </w:pPr>
      <w:r>
        <w:rPr>
          <w:rFonts w:ascii="Arial" w:hAnsi="Arial" w:cs="Arial"/>
          <w:sz w:val="24"/>
          <w:szCs w:val="24"/>
        </w:rPr>
        <w:tab/>
      </w:r>
    </w:p>
    <w:p w:rsidRPr="00464A20" w:rsidR="00464A20" w:rsidP="00464A20" w:rsidRDefault="00464A20">
      <w:pPr>
        <w:jc w:val="both"/>
        <w:rPr>
          <w:rFonts w:ascii="Arial" w:hAnsi="Arial" w:cs="Arial"/>
          <w:sz w:val="24"/>
          <w:szCs w:val="24"/>
        </w:rPr>
      </w:pPr>
      <w:r w:rsidRPr="00464A20">
        <w:rPr>
          <w:rFonts w:ascii="Arial" w:hAnsi="Arial" w:cs="Arial"/>
          <w:sz w:val="24"/>
          <w:szCs w:val="24"/>
        </w:rPr>
        <w:lastRenderedPageBreak/>
        <w:t>Sudac objavljuje da se navedene tražbine stečajnih vjerovnika smatraju utvrđenim  i razvrstavaju u II. viši isplatni red.</w:t>
      </w:r>
    </w:p>
    <w:p w:rsidRPr="00385933" w:rsidR="003D6A2B" w:rsidP="003D6A2B" w:rsidRDefault="003D6A2B">
      <w:pPr>
        <w:ind w:firstLine="720"/>
        <w:jc w:val="both"/>
        <w:rPr>
          <w:rFonts w:ascii="Arial" w:hAnsi="Arial" w:cs="Arial"/>
          <w:sz w:val="24"/>
          <w:szCs w:val="24"/>
        </w:rPr>
      </w:pPr>
    </w:p>
    <w:p w:rsidRPr="00385933" w:rsidR="002701AA" w:rsidP="002701AA" w:rsidRDefault="002701AA">
      <w:pPr>
        <w:numPr>
          <w:ilvl w:val="12"/>
          <w:numId w:val="0"/>
        </w:numPr>
        <w:jc w:val="both"/>
        <w:rPr>
          <w:rFonts w:ascii="Arial" w:hAnsi="Arial" w:cs="Arial"/>
          <w:bCs/>
          <w:sz w:val="24"/>
          <w:szCs w:val="24"/>
        </w:rPr>
      </w:pPr>
      <w:r w:rsidRPr="00385933">
        <w:rPr>
          <w:rFonts w:ascii="Arial" w:hAnsi="Arial" w:cs="Arial"/>
          <w:bCs/>
          <w:sz w:val="24"/>
          <w:szCs w:val="24"/>
        </w:rPr>
        <w:t xml:space="preserve">Stečajni upravitelj osporio je tražbinu vjerovnika </w:t>
      </w:r>
      <w:r w:rsidR="00E85C20">
        <w:rPr>
          <w:rFonts w:ascii="Arial" w:hAnsi="Arial" w:cs="Arial"/>
          <w:bCs/>
          <w:sz w:val="24"/>
          <w:szCs w:val="24"/>
        </w:rPr>
        <w:t>I</w:t>
      </w:r>
      <w:r w:rsidRPr="00385933">
        <w:rPr>
          <w:rFonts w:ascii="Arial" w:hAnsi="Arial" w:cs="Arial"/>
          <w:bCs/>
          <w:sz w:val="24"/>
          <w:szCs w:val="24"/>
        </w:rPr>
        <w:t xml:space="preserve">I. višeg isplatnog reda i to: </w:t>
      </w:r>
    </w:p>
    <w:p w:rsidRPr="00385933" w:rsidR="002701AA" w:rsidP="002701AA" w:rsidRDefault="002701AA">
      <w:pPr>
        <w:numPr>
          <w:ilvl w:val="12"/>
          <w:numId w:val="0"/>
        </w:numPr>
        <w:jc w:val="both"/>
        <w:rPr>
          <w:rFonts w:ascii="Arial" w:hAnsi="Arial" w:cs="Arial"/>
          <w:bCs/>
          <w:sz w:val="24"/>
          <w:szCs w:val="24"/>
        </w:rPr>
      </w:pPr>
    </w:p>
    <w:p w:rsidR="008A78DC" w:rsidP="00744D29" w:rsidRDefault="002701AA">
      <w:pPr>
        <w:pStyle w:val="Odlomakpopisa"/>
        <w:numPr>
          <w:ilvl w:val="0"/>
          <w:numId w:val="37"/>
        </w:numPr>
        <w:jc w:val="both"/>
        <w:rPr>
          <w:rFonts w:ascii="Arial" w:hAnsi="Arial" w:cs="Arial"/>
          <w:bCs/>
          <w:sz w:val="24"/>
          <w:szCs w:val="24"/>
        </w:rPr>
      </w:pPr>
      <w:r w:rsidRPr="00E85C20">
        <w:rPr>
          <w:rFonts w:ascii="Arial" w:hAnsi="Arial" w:cs="Arial"/>
          <w:bCs/>
          <w:sz w:val="24"/>
          <w:szCs w:val="24"/>
        </w:rPr>
        <w:t xml:space="preserve">JANKO CRNOGORAC, Trpanjska 13, Zagreb,  OIB: 07653102727 </w:t>
      </w:r>
      <w:r w:rsidRPr="00E85C20" w:rsidR="00385933">
        <w:rPr>
          <w:rFonts w:ascii="Arial" w:hAnsi="Arial" w:cs="Arial"/>
          <w:bCs/>
          <w:sz w:val="24"/>
          <w:szCs w:val="24"/>
        </w:rPr>
        <w:t>u ukupnom iznosu od 12.000,00 kn</w:t>
      </w:r>
      <w:r w:rsidRPr="00E85C20" w:rsidR="00E85C20">
        <w:rPr>
          <w:rFonts w:ascii="Arial" w:hAnsi="Arial" w:cs="Arial"/>
          <w:bCs/>
          <w:sz w:val="24"/>
          <w:szCs w:val="24"/>
        </w:rPr>
        <w:t>.</w:t>
      </w:r>
    </w:p>
    <w:p w:rsidRPr="00E85C20" w:rsidR="00E85C20" w:rsidP="008A78DC" w:rsidRDefault="008A78DC">
      <w:pPr>
        <w:pStyle w:val="Odlomakpopisa"/>
        <w:ind w:left="1080"/>
        <w:jc w:val="both"/>
        <w:rPr>
          <w:rFonts w:ascii="Arial" w:hAnsi="Arial" w:cs="Arial"/>
          <w:bCs/>
          <w:sz w:val="24"/>
          <w:szCs w:val="24"/>
        </w:rPr>
      </w:pPr>
      <w:r>
        <w:rPr>
          <w:rFonts w:ascii="Arial" w:hAnsi="Arial" w:cs="Arial"/>
          <w:bCs/>
          <w:sz w:val="24"/>
          <w:szCs w:val="24"/>
        </w:rPr>
        <w:t xml:space="preserve">Na poseban upit suda </w:t>
      </w:r>
      <w:r w:rsidR="00AD2FFD">
        <w:rPr>
          <w:rFonts w:ascii="Arial" w:hAnsi="Arial" w:cs="Arial"/>
          <w:bCs/>
          <w:sz w:val="24"/>
          <w:szCs w:val="24"/>
        </w:rPr>
        <w:t>pojašnjavam</w:t>
      </w:r>
      <w:r>
        <w:rPr>
          <w:rFonts w:ascii="Arial" w:hAnsi="Arial" w:cs="Arial"/>
          <w:bCs/>
          <w:sz w:val="24"/>
          <w:szCs w:val="24"/>
        </w:rPr>
        <w:t xml:space="preserve"> da je Janko Crnogorac prijavio dvije tražbine,jednu koju smo prethodno obradili a drugu na iznos od 222.000,00 kn. </w:t>
      </w:r>
      <w:r w:rsidRPr="00E85C20" w:rsidR="00E85C20">
        <w:rPr>
          <w:rFonts w:ascii="Arial" w:hAnsi="Arial" w:cs="Arial"/>
          <w:bCs/>
          <w:sz w:val="24"/>
          <w:szCs w:val="24"/>
        </w:rPr>
        <w:t xml:space="preserve"> Navodim da tražbina pro</w:t>
      </w:r>
      <w:r w:rsidR="005C4838">
        <w:rPr>
          <w:rFonts w:ascii="Arial" w:hAnsi="Arial" w:cs="Arial"/>
          <w:bCs/>
          <w:sz w:val="24"/>
          <w:szCs w:val="24"/>
        </w:rPr>
        <w:t>i</w:t>
      </w:r>
      <w:r w:rsidRPr="00E85C20" w:rsidR="00E85C20">
        <w:rPr>
          <w:rFonts w:ascii="Arial" w:hAnsi="Arial" w:cs="Arial"/>
          <w:bCs/>
          <w:sz w:val="24"/>
          <w:szCs w:val="24"/>
        </w:rPr>
        <w:t xml:space="preserve">zlazi na temelju ugovora o najmu skladišta, </w:t>
      </w:r>
      <w:r w:rsidR="005C4838">
        <w:rPr>
          <w:rFonts w:ascii="Arial" w:hAnsi="Arial" w:cs="Arial"/>
          <w:bCs/>
          <w:sz w:val="24"/>
          <w:szCs w:val="24"/>
        </w:rPr>
        <w:t xml:space="preserve"> te je ista osnovana za iznos od 210.000,00 kn pa je sada predlažem uvrstiti u tablicu priznatih tražbina a osporavam iznos od 12.000,00 kn i </w:t>
      </w:r>
      <w:r w:rsidRPr="00E85C20" w:rsidR="00E85C20">
        <w:rPr>
          <w:rFonts w:ascii="Arial" w:hAnsi="Arial" w:cs="Arial"/>
          <w:bCs/>
          <w:sz w:val="24"/>
          <w:szCs w:val="24"/>
        </w:rPr>
        <w:t>k</w:t>
      </w:r>
      <w:r w:rsidRPr="00E85C20" w:rsidR="005C49EC">
        <w:rPr>
          <w:rFonts w:ascii="Arial" w:hAnsi="Arial" w:cs="Arial"/>
          <w:bCs/>
          <w:sz w:val="24"/>
          <w:szCs w:val="24"/>
        </w:rPr>
        <w:t>ao razlog osporavanja</w:t>
      </w:r>
      <w:r w:rsidR="005C4838">
        <w:rPr>
          <w:rFonts w:ascii="Arial" w:hAnsi="Arial" w:cs="Arial"/>
          <w:bCs/>
          <w:sz w:val="24"/>
          <w:szCs w:val="24"/>
        </w:rPr>
        <w:t xml:space="preserve"> navodim da prema</w:t>
      </w:r>
      <w:r w:rsidRPr="00E85C20" w:rsidR="00E85C20">
        <w:rPr>
          <w:rFonts w:ascii="Arial" w:hAnsi="Arial" w:cs="Arial"/>
          <w:bCs/>
          <w:sz w:val="24"/>
          <w:szCs w:val="24"/>
        </w:rPr>
        <w:t xml:space="preserve"> </w:t>
      </w:r>
      <w:r w:rsidRPr="00E85C20" w:rsidR="005C49EC">
        <w:rPr>
          <w:rFonts w:ascii="Arial" w:hAnsi="Arial" w:cs="Arial"/>
          <w:bCs/>
          <w:sz w:val="24"/>
          <w:szCs w:val="24"/>
        </w:rPr>
        <w:t xml:space="preserve"> </w:t>
      </w:r>
      <w:r w:rsidRPr="00E85C20" w:rsidR="00E85C20">
        <w:rPr>
          <w:rFonts w:ascii="Arial" w:hAnsi="Arial" w:cs="Arial"/>
          <w:bCs/>
          <w:sz w:val="24"/>
          <w:szCs w:val="24"/>
        </w:rPr>
        <w:t>specifikaciji</w:t>
      </w:r>
      <w:r w:rsidRPr="00E85C20" w:rsidR="00385933">
        <w:rPr>
          <w:rFonts w:ascii="Arial" w:hAnsi="Arial" w:cs="Arial"/>
          <w:bCs/>
          <w:sz w:val="24"/>
          <w:szCs w:val="24"/>
        </w:rPr>
        <w:t xml:space="preserve"> uplata Ugovor o najmu od 1.4.2016. osporeni iznos se odn</w:t>
      </w:r>
      <w:r>
        <w:rPr>
          <w:rFonts w:ascii="Arial" w:hAnsi="Arial" w:cs="Arial"/>
          <w:bCs/>
          <w:sz w:val="24"/>
          <w:szCs w:val="24"/>
        </w:rPr>
        <w:t>osi na razdoblje nakon stečaja.</w:t>
      </w:r>
    </w:p>
    <w:p w:rsidRPr="00AD2FFD" w:rsidR="00E85C20" w:rsidP="00E85C20" w:rsidRDefault="00E85C20">
      <w:pPr>
        <w:pStyle w:val="Odlomakpopisa"/>
        <w:ind w:left="1080"/>
        <w:jc w:val="both"/>
        <w:rPr>
          <w:rFonts w:ascii="Arial" w:hAnsi="Arial" w:cs="Arial"/>
          <w:bCs/>
          <w:sz w:val="24"/>
          <w:szCs w:val="24"/>
        </w:rPr>
      </w:pPr>
    </w:p>
    <w:p w:rsidR="002701AA" w:rsidP="00AD2FFD" w:rsidRDefault="00E85C20">
      <w:pPr>
        <w:jc w:val="both"/>
        <w:rPr>
          <w:rFonts w:ascii="Arial" w:hAnsi="Arial" w:cs="Arial"/>
          <w:bCs/>
          <w:sz w:val="24"/>
          <w:szCs w:val="24"/>
        </w:rPr>
      </w:pPr>
      <w:r w:rsidRPr="00AD2FFD">
        <w:rPr>
          <w:rFonts w:ascii="Arial" w:hAnsi="Arial" w:cs="Arial"/>
          <w:bCs/>
          <w:sz w:val="24"/>
          <w:szCs w:val="24"/>
        </w:rPr>
        <w:t xml:space="preserve">Na poseban upit suda je li tražbina u osporenom dijelu prijavljena na temelju ovršne isprave, </w:t>
      </w:r>
      <w:r w:rsidRPr="00AD2FFD" w:rsidR="008A78DC">
        <w:rPr>
          <w:rFonts w:ascii="Arial" w:hAnsi="Arial" w:cs="Arial"/>
          <w:bCs/>
          <w:sz w:val="24"/>
          <w:szCs w:val="24"/>
        </w:rPr>
        <w:t>stečajni</w:t>
      </w:r>
      <w:r w:rsidRPr="00AD2FFD">
        <w:rPr>
          <w:rFonts w:ascii="Arial" w:hAnsi="Arial" w:cs="Arial"/>
          <w:bCs/>
          <w:sz w:val="24"/>
          <w:szCs w:val="24"/>
        </w:rPr>
        <w:t xml:space="preserve"> upravitelj odgovara da nije n</w:t>
      </w:r>
      <w:r w:rsidRPr="00AD2FFD" w:rsidR="008A78DC">
        <w:rPr>
          <w:rFonts w:ascii="Arial" w:hAnsi="Arial" w:cs="Arial"/>
          <w:bCs/>
          <w:sz w:val="24"/>
          <w:szCs w:val="24"/>
        </w:rPr>
        <w:t>ego je prijavljena na temelju</w:t>
      </w:r>
      <w:r w:rsidRPr="00AD2FFD" w:rsidR="00AD2FFD">
        <w:rPr>
          <w:rFonts w:ascii="Arial" w:hAnsi="Arial" w:cs="Arial"/>
          <w:bCs/>
          <w:sz w:val="24"/>
          <w:szCs w:val="24"/>
        </w:rPr>
        <w:t xml:space="preserve"> nego na temelju ugovora i specifikacije dugovanja. </w:t>
      </w:r>
    </w:p>
    <w:p w:rsidR="00540BDE" w:rsidP="00AD2FFD" w:rsidRDefault="00540BDE">
      <w:pPr>
        <w:jc w:val="both"/>
        <w:rPr>
          <w:rFonts w:ascii="Arial" w:hAnsi="Arial" w:cs="Arial"/>
          <w:bCs/>
          <w:sz w:val="24"/>
          <w:szCs w:val="24"/>
        </w:rPr>
      </w:pPr>
    </w:p>
    <w:p w:rsidR="00742F1F" w:rsidP="00AD2FFD" w:rsidRDefault="00540BDE">
      <w:pPr>
        <w:jc w:val="both"/>
        <w:rPr>
          <w:rFonts w:ascii="Arial" w:hAnsi="Arial" w:cs="Arial"/>
          <w:bCs/>
          <w:sz w:val="24"/>
          <w:szCs w:val="24"/>
        </w:rPr>
      </w:pPr>
      <w:r>
        <w:rPr>
          <w:rFonts w:ascii="Arial" w:hAnsi="Arial" w:cs="Arial"/>
          <w:bCs/>
          <w:sz w:val="24"/>
          <w:szCs w:val="24"/>
        </w:rPr>
        <w:t xml:space="preserve">Nakon što je vjerovnicima obrazložena ova prijava tražbine vjerovnik Goran Crnogorac u cijelosti osporava priznatu tražbinu vjerovnika Janka Crnogorca u iznosu od 210.000,00 kn, kao  razlog osporavanja </w:t>
      </w:r>
      <w:r w:rsidR="00612BF4">
        <w:rPr>
          <w:rFonts w:ascii="Arial" w:hAnsi="Arial" w:cs="Arial"/>
          <w:bCs/>
          <w:sz w:val="24"/>
          <w:szCs w:val="24"/>
        </w:rPr>
        <w:t>navodeći</w:t>
      </w:r>
      <w:r>
        <w:rPr>
          <w:rFonts w:ascii="Arial" w:hAnsi="Arial" w:cs="Arial"/>
          <w:bCs/>
          <w:sz w:val="24"/>
          <w:szCs w:val="24"/>
        </w:rPr>
        <w:t xml:space="preserve"> </w:t>
      </w:r>
      <w:r w:rsidR="00612BF4">
        <w:rPr>
          <w:rFonts w:ascii="Arial" w:hAnsi="Arial" w:cs="Arial"/>
          <w:bCs/>
          <w:sz w:val="24"/>
          <w:szCs w:val="24"/>
        </w:rPr>
        <w:t xml:space="preserve"> </w:t>
      </w:r>
      <w:r w:rsidR="00742F1F">
        <w:rPr>
          <w:rFonts w:ascii="Arial" w:hAnsi="Arial" w:cs="Arial"/>
          <w:bCs/>
          <w:sz w:val="24"/>
          <w:szCs w:val="24"/>
        </w:rPr>
        <w:t xml:space="preserve">da se radilo ne tržišnoj i nelojalnoj cijeni. </w:t>
      </w:r>
    </w:p>
    <w:p w:rsidR="00742F1F" w:rsidP="00AD2FFD" w:rsidRDefault="00742F1F">
      <w:pPr>
        <w:jc w:val="both"/>
        <w:rPr>
          <w:rFonts w:ascii="Arial" w:hAnsi="Arial" w:cs="Arial"/>
          <w:bCs/>
          <w:sz w:val="24"/>
          <w:szCs w:val="24"/>
        </w:rPr>
      </w:pPr>
    </w:p>
    <w:p w:rsidRPr="00AD2FFD" w:rsidR="00540BDE" w:rsidP="00AD2FFD" w:rsidRDefault="00742F1F">
      <w:pPr>
        <w:jc w:val="both"/>
        <w:rPr>
          <w:rFonts w:ascii="Arial" w:hAnsi="Arial" w:cs="Arial"/>
          <w:bCs/>
          <w:sz w:val="24"/>
          <w:szCs w:val="24"/>
        </w:rPr>
      </w:pPr>
      <w:r>
        <w:rPr>
          <w:rFonts w:ascii="Arial" w:hAnsi="Arial" w:cs="Arial"/>
          <w:bCs/>
          <w:sz w:val="24"/>
          <w:szCs w:val="24"/>
        </w:rPr>
        <w:t xml:space="preserve">Na ponovljeni upit suda je li osporena tražbina prijavljena na temelju ovršne isprave, stečajni upravitelj odgovara da nije. </w:t>
      </w:r>
    </w:p>
    <w:p w:rsidR="00E85C20" w:rsidP="00E85C20" w:rsidRDefault="00E85C20">
      <w:pPr>
        <w:jc w:val="both"/>
        <w:rPr>
          <w:rFonts w:ascii="Arial" w:hAnsi="Arial" w:cs="Arial"/>
          <w:bCs/>
          <w:sz w:val="24"/>
          <w:szCs w:val="24"/>
        </w:rPr>
      </w:pPr>
    </w:p>
    <w:p w:rsidRPr="00E85C20" w:rsidR="00E85C20" w:rsidP="00E85C20" w:rsidRDefault="00E85C20">
      <w:pPr>
        <w:jc w:val="both"/>
        <w:rPr>
          <w:rFonts w:ascii="Arial" w:hAnsi="Arial" w:cs="Arial"/>
          <w:bCs/>
          <w:sz w:val="24"/>
          <w:szCs w:val="24"/>
        </w:rPr>
      </w:pPr>
    </w:p>
    <w:p w:rsidR="00385933" w:rsidP="00744D29" w:rsidRDefault="00385933">
      <w:pPr>
        <w:pStyle w:val="Odlomakpopisa"/>
        <w:numPr>
          <w:ilvl w:val="0"/>
          <w:numId w:val="37"/>
        </w:numPr>
        <w:jc w:val="both"/>
        <w:rPr>
          <w:rFonts w:ascii="Arial" w:hAnsi="Arial" w:cs="Arial"/>
          <w:bCs/>
          <w:sz w:val="24"/>
          <w:szCs w:val="24"/>
        </w:rPr>
      </w:pPr>
      <w:r>
        <w:rPr>
          <w:rFonts w:ascii="Arial" w:hAnsi="Arial" w:cs="Arial"/>
          <w:bCs/>
          <w:sz w:val="24"/>
          <w:szCs w:val="24"/>
        </w:rPr>
        <w:t xml:space="preserve">ZORAD d.o.o. </w:t>
      </w:r>
      <w:r w:rsidRPr="00385933">
        <w:rPr>
          <w:rFonts w:ascii="Arial" w:hAnsi="Arial" w:cs="Arial"/>
          <w:bCs/>
          <w:sz w:val="24"/>
          <w:szCs w:val="24"/>
        </w:rPr>
        <w:t>Potok 48, Zagreb, OIB: 3329</w:t>
      </w:r>
      <w:r w:rsidR="00E85C20">
        <w:rPr>
          <w:rFonts w:ascii="Arial" w:hAnsi="Arial" w:cs="Arial"/>
          <w:bCs/>
          <w:sz w:val="24"/>
          <w:szCs w:val="24"/>
        </w:rPr>
        <w:t xml:space="preserve">1359526, u iznosu od 104.769,98 kn. Navodi da je riječ o tražbini  prijavljenoj na temelju raskinutog ugovora o kupnji motornog vozila kao i </w:t>
      </w:r>
      <w:r w:rsidR="00281952">
        <w:rPr>
          <w:rFonts w:ascii="Arial" w:hAnsi="Arial" w:cs="Arial"/>
          <w:bCs/>
          <w:sz w:val="24"/>
          <w:szCs w:val="24"/>
        </w:rPr>
        <w:t>tražbini</w:t>
      </w:r>
      <w:r w:rsidR="00E85C20">
        <w:rPr>
          <w:rFonts w:ascii="Arial" w:hAnsi="Arial" w:cs="Arial"/>
          <w:bCs/>
          <w:sz w:val="24"/>
          <w:szCs w:val="24"/>
        </w:rPr>
        <w:t xml:space="preserve"> s osnove građevinskih usluga.</w:t>
      </w:r>
      <w:r w:rsidRPr="00385933">
        <w:rPr>
          <w:rFonts w:ascii="Arial" w:hAnsi="Arial" w:cs="Arial"/>
          <w:bCs/>
          <w:sz w:val="24"/>
          <w:szCs w:val="24"/>
        </w:rPr>
        <w:t xml:space="preserve"> </w:t>
      </w:r>
      <w:r w:rsidR="00E85C20">
        <w:rPr>
          <w:rFonts w:ascii="Arial" w:hAnsi="Arial" w:cs="Arial"/>
          <w:bCs/>
          <w:sz w:val="24"/>
          <w:szCs w:val="24"/>
        </w:rPr>
        <w:t>K</w:t>
      </w:r>
      <w:r w:rsidR="005C49EC">
        <w:rPr>
          <w:rFonts w:ascii="Arial" w:hAnsi="Arial" w:cs="Arial"/>
          <w:bCs/>
          <w:sz w:val="24"/>
          <w:szCs w:val="24"/>
        </w:rPr>
        <w:t xml:space="preserve">ao razlog osporavanja navodi </w:t>
      </w:r>
      <w:r w:rsidR="00281952">
        <w:rPr>
          <w:rFonts w:ascii="Arial" w:hAnsi="Arial" w:cs="Arial"/>
          <w:bCs/>
          <w:sz w:val="24"/>
          <w:szCs w:val="24"/>
        </w:rPr>
        <w:t xml:space="preserve">da iznos </w:t>
      </w:r>
      <w:r w:rsidRPr="00385933">
        <w:rPr>
          <w:rFonts w:ascii="Arial" w:hAnsi="Arial" w:cs="Arial"/>
          <w:bCs/>
          <w:sz w:val="24"/>
          <w:szCs w:val="24"/>
        </w:rPr>
        <w:t xml:space="preserve">nije osnovan. </w:t>
      </w:r>
    </w:p>
    <w:p w:rsidR="00E85C20" w:rsidP="00E85C20" w:rsidRDefault="00E85C20">
      <w:pPr>
        <w:pStyle w:val="Odlomakpopisa"/>
        <w:ind w:left="1080"/>
        <w:jc w:val="both"/>
        <w:rPr>
          <w:rFonts w:ascii="Arial" w:hAnsi="Arial" w:cs="Arial"/>
          <w:bCs/>
          <w:color w:val="FF0000"/>
          <w:sz w:val="24"/>
          <w:szCs w:val="24"/>
        </w:rPr>
      </w:pPr>
    </w:p>
    <w:p w:rsidRPr="00281952" w:rsidR="00E85C20" w:rsidP="00281952" w:rsidRDefault="00E85C20">
      <w:pPr>
        <w:jc w:val="both"/>
        <w:rPr>
          <w:rFonts w:ascii="Arial" w:hAnsi="Arial" w:cs="Arial"/>
          <w:bCs/>
          <w:sz w:val="24"/>
          <w:szCs w:val="24"/>
        </w:rPr>
      </w:pPr>
      <w:r w:rsidRPr="00281952">
        <w:rPr>
          <w:rFonts w:ascii="Arial" w:hAnsi="Arial" w:cs="Arial"/>
          <w:bCs/>
          <w:sz w:val="24"/>
          <w:szCs w:val="24"/>
        </w:rPr>
        <w:t xml:space="preserve">Na poseban upit suda je li tražbina u osporenom dijelu prijavljena na temelju ovršne isprave, </w:t>
      </w:r>
      <w:r w:rsidRPr="00281952" w:rsidR="00281952">
        <w:rPr>
          <w:rFonts w:ascii="Arial" w:hAnsi="Arial" w:cs="Arial"/>
          <w:bCs/>
          <w:sz w:val="24"/>
          <w:szCs w:val="24"/>
        </w:rPr>
        <w:t>stečajni</w:t>
      </w:r>
      <w:r w:rsidRPr="00281952">
        <w:rPr>
          <w:rFonts w:ascii="Arial" w:hAnsi="Arial" w:cs="Arial"/>
          <w:bCs/>
          <w:sz w:val="24"/>
          <w:szCs w:val="24"/>
        </w:rPr>
        <w:t xml:space="preserve"> upravitelj odgovara da nije ne</w:t>
      </w:r>
      <w:r w:rsidRPr="00281952" w:rsidR="00281952">
        <w:rPr>
          <w:rFonts w:ascii="Arial" w:hAnsi="Arial" w:cs="Arial"/>
          <w:bCs/>
          <w:sz w:val="24"/>
          <w:szCs w:val="24"/>
        </w:rPr>
        <w:t xml:space="preserve">go je prijavljena na temelju vjerodostojne isprave i to računa i izvadaka iz poslovnih knjiga. </w:t>
      </w:r>
    </w:p>
    <w:p w:rsidR="00F818CF" w:rsidP="00F818CF" w:rsidRDefault="00F818CF">
      <w:pPr>
        <w:jc w:val="both"/>
        <w:rPr>
          <w:rFonts w:ascii="Arial" w:hAnsi="Arial" w:cs="Arial"/>
          <w:bCs/>
          <w:sz w:val="24"/>
          <w:szCs w:val="24"/>
        </w:rPr>
      </w:pPr>
    </w:p>
    <w:p w:rsidRPr="00F818CF" w:rsidR="00281952" w:rsidP="00F818CF" w:rsidRDefault="00281952">
      <w:pPr>
        <w:jc w:val="both"/>
        <w:rPr>
          <w:rFonts w:ascii="Arial" w:hAnsi="Arial" w:cs="Arial"/>
          <w:bCs/>
          <w:sz w:val="24"/>
          <w:szCs w:val="24"/>
        </w:rPr>
      </w:pPr>
      <w:r w:rsidRPr="00F818CF">
        <w:rPr>
          <w:rFonts w:ascii="Arial" w:hAnsi="Arial" w:cs="Arial"/>
          <w:bCs/>
          <w:sz w:val="24"/>
          <w:szCs w:val="24"/>
        </w:rPr>
        <w:t xml:space="preserve">Pun. vjerovnika Zorad protivi se ovom osporavanju navodeći da je prijava u cijelosti osnovana nakon čega </w:t>
      </w:r>
      <w:r w:rsidRPr="00F818CF" w:rsidR="00F818CF">
        <w:rPr>
          <w:rFonts w:ascii="Arial" w:hAnsi="Arial" w:cs="Arial"/>
          <w:bCs/>
          <w:sz w:val="24"/>
          <w:szCs w:val="24"/>
        </w:rPr>
        <w:t>stečajni</w:t>
      </w:r>
      <w:r w:rsidRPr="00F818CF">
        <w:rPr>
          <w:rFonts w:ascii="Arial" w:hAnsi="Arial" w:cs="Arial"/>
          <w:bCs/>
          <w:sz w:val="24"/>
          <w:szCs w:val="24"/>
        </w:rPr>
        <w:t xml:space="preserve"> upravitelj ostaje kod svog osporavanja. </w:t>
      </w:r>
    </w:p>
    <w:p w:rsidRPr="00385933" w:rsidR="00E85C20" w:rsidP="00E85C20" w:rsidRDefault="00E85C20">
      <w:pPr>
        <w:pStyle w:val="Odlomakpopisa"/>
        <w:ind w:left="1080"/>
        <w:jc w:val="both"/>
        <w:rPr>
          <w:rFonts w:ascii="Arial" w:hAnsi="Arial" w:cs="Arial"/>
          <w:bCs/>
          <w:sz w:val="24"/>
          <w:szCs w:val="24"/>
        </w:rPr>
      </w:pPr>
    </w:p>
    <w:p w:rsidRPr="00E85C20" w:rsidR="00385933" w:rsidP="00744D29" w:rsidRDefault="00385933">
      <w:pPr>
        <w:pStyle w:val="Odlomakpopisa"/>
        <w:numPr>
          <w:ilvl w:val="0"/>
          <w:numId w:val="37"/>
        </w:numPr>
        <w:jc w:val="both"/>
        <w:rPr>
          <w:rFonts w:ascii="Arial" w:hAnsi="Arial" w:cs="Arial"/>
          <w:bCs/>
          <w:sz w:val="24"/>
          <w:szCs w:val="24"/>
        </w:rPr>
      </w:pPr>
      <w:r w:rsidRPr="00385933">
        <w:rPr>
          <w:rFonts w:ascii="Arial" w:hAnsi="Arial" w:cs="Arial"/>
          <w:bCs/>
          <w:sz w:val="24"/>
          <w:szCs w:val="24"/>
        </w:rPr>
        <w:lastRenderedPageBreak/>
        <w:t>INTER S.T.E.E.L. d.o.o. Sinj, Turjaci 348, OIB: 98771145271, u iznosu od 165.962,20 kn</w:t>
      </w:r>
      <w:r w:rsidR="00E85C20">
        <w:rPr>
          <w:rFonts w:ascii="Arial" w:hAnsi="Arial" w:cs="Arial"/>
          <w:bCs/>
          <w:sz w:val="24"/>
          <w:szCs w:val="24"/>
        </w:rPr>
        <w:t xml:space="preserve">. Navodi da tražbina proizlazi iz </w:t>
      </w:r>
      <w:r w:rsidRPr="00C3206F" w:rsidR="00E85C20">
        <w:rPr>
          <w:rFonts w:ascii="Arial" w:hAnsi="Arial" w:cs="Arial"/>
          <w:bCs/>
          <w:sz w:val="24"/>
          <w:szCs w:val="24"/>
        </w:rPr>
        <w:t>rješenja o ovrsi</w:t>
      </w:r>
      <w:r w:rsidRPr="00C3206F" w:rsidR="00C3206F">
        <w:rPr>
          <w:rFonts w:ascii="Arial" w:hAnsi="Arial" w:cs="Arial"/>
          <w:bCs/>
          <w:sz w:val="24"/>
          <w:szCs w:val="24"/>
        </w:rPr>
        <w:t xml:space="preserve"> javnog bilježnika</w:t>
      </w:r>
      <w:r w:rsidR="00C3206F">
        <w:rPr>
          <w:rFonts w:ascii="Arial" w:hAnsi="Arial" w:cs="Arial"/>
          <w:bCs/>
          <w:sz w:val="24"/>
          <w:szCs w:val="24"/>
        </w:rPr>
        <w:t xml:space="preserve"> Mladena Bureca iz Zagreba, broj Ovrv-1173/19</w:t>
      </w:r>
      <w:r w:rsidRPr="00C3206F" w:rsidR="00C3206F">
        <w:rPr>
          <w:rFonts w:ascii="Arial" w:hAnsi="Arial" w:cs="Arial"/>
          <w:bCs/>
          <w:sz w:val="24"/>
          <w:szCs w:val="24"/>
        </w:rPr>
        <w:t xml:space="preserve"> </w:t>
      </w:r>
      <w:r w:rsidRPr="00C3206F" w:rsidR="00E85C20">
        <w:rPr>
          <w:rFonts w:ascii="Arial" w:hAnsi="Arial" w:cs="Arial"/>
          <w:bCs/>
          <w:sz w:val="24"/>
          <w:szCs w:val="24"/>
        </w:rPr>
        <w:t xml:space="preserve"> izdanog za neplaćene račune i obračunate zakonske </w:t>
      </w:r>
      <w:r w:rsidR="00E85C20">
        <w:rPr>
          <w:rFonts w:ascii="Arial" w:hAnsi="Arial" w:cs="Arial"/>
          <w:bCs/>
          <w:sz w:val="24"/>
          <w:szCs w:val="24"/>
        </w:rPr>
        <w:t xml:space="preserve">zatezne kamate. </w:t>
      </w:r>
      <w:r w:rsidR="005C49EC">
        <w:rPr>
          <w:rFonts w:ascii="Arial" w:hAnsi="Arial" w:cs="Arial"/>
          <w:bCs/>
          <w:sz w:val="24"/>
          <w:szCs w:val="24"/>
        </w:rPr>
        <w:t xml:space="preserve"> </w:t>
      </w:r>
      <w:r w:rsidR="00E85C20">
        <w:rPr>
          <w:rFonts w:ascii="Arial" w:hAnsi="Arial" w:cs="Arial"/>
          <w:bCs/>
          <w:sz w:val="24"/>
          <w:szCs w:val="24"/>
        </w:rPr>
        <w:t>K</w:t>
      </w:r>
      <w:r w:rsidR="005C49EC">
        <w:rPr>
          <w:rFonts w:ascii="Arial" w:hAnsi="Arial" w:cs="Arial"/>
          <w:bCs/>
          <w:sz w:val="24"/>
          <w:szCs w:val="24"/>
        </w:rPr>
        <w:t>ao razlog osporavanja navodi da</w:t>
      </w:r>
      <w:r w:rsidRPr="00385933">
        <w:rPr>
          <w:rFonts w:ascii="Arial" w:hAnsi="Arial" w:cs="Arial"/>
          <w:sz w:val="24"/>
          <w:szCs w:val="24"/>
        </w:rPr>
        <w:t xml:space="preserve"> osporava iznos 165.962,20 kn, budući je dio duga podmiren ovrhom na Fini, a dio prijebojem</w:t>
      </w:r>
      <w:r w:rsidR="00084E88">
        <w:rPr>
          <w:rFonts w:ascii="Arial" w:hAnsi="Arial" w:cs="Arial"/>
          <w:sz w:val="24"/>
          <w:szCs w:val="24"/>
        </w:rPr>
        <w:t>.</w:t>
      </w:r>
      <w:r w:rsidRPr="00385933">
        <w:rPr>
          <w:rFonts w:ascii="Arial" w:hAnsi="Arial" w:cs="Arial"/>
          <w:sz w:val="24"/>
          <w:szCs w:val="24"/>
        </w:rPr>
        <w:t xml:space="preserve"> </w:t>
      </w:r>
    </w:p>
    <w:p w:rsidR="00E85C20" w:rsidP="00E85C20" w:rsidRDefault="00E85C20">
      <w:pPr>
        <w:pStyle w:val="Odlomakpopisa"/>
        <w:ind w:left="1080"/>
        <w:jc w:val="both"/>
        <w:rPr>
          <w:rFonts w:ascii="Arial" w:hAnsi="Arial" w:cs="Arial"/>
          <w:bCs/>
          <w:color w:val="FF0000"/>
          <w:sz w:val="24"/>
          <w:szCs w:val="24"/>
        </w:rPr>
      </w:pPr>
    </w:p>
    <w:p w:rsidRPr="00084E88" w:rsidR="00E85C20" w:rsidP="00E85C20" w:rsidRDefault="00E85C20">
      <w:pPr>
        <w:pStyle w:val="Odlomakpopisa"/>
        <w:ind w:left="1080"/>
        <w:jc w:val="both"/>
        <w:rPr>
          <w:rFonts w:ascii="Arial" w:hAnsi="Arial" w:cs="Arial"/>
          <w:bCs/>
          <w:sz w:val="24"/>
          <w:szCs w:val="24"/>
        </w:rPr>
      </w:pPr>
      <w:r w:rsidRPr="00084E88">
        <w:rPr>
          <w:rFonts w:ascii="Arial" w:hAnsi="Arial" w:cs="Arial"/>
          <w:bCs/>
          <w:sz w:val="24"/>
          <w:szCs w:val="24"/>
        </w:rPr>
        <w:t xml:space="preserve">Na poseban upit suda je li tražbina u osporenom dijelu prijavljena na temelju ovršne isprave, </w:t>
      </w:r>
      <w:r w:rsidRPr="00084E88" w:rsidR="004746EA">
        <w:rPr>
          <w:rFonts w:ascii="Arial" w:hAnsi="Arial" w:cs="Arial"/>
          <w:bCs/>
          <w:sz w:val="24"/>
          <w:szCs w:val="24"/>
        </w:rPr>
        <w:t>stečajni</w:t>
      </w:r>
      <w:r w:rsidRPr="00084E88">
        <w:rPr>
          <w:rFonts w:ascii="Arial" w:hAnsi="Arial" w:cs="Arial"/>
          <w:bCs/>
          <w:sz w:val="24"/>
          <w:szCs w:val="24"/>
        </w:rPr>
        <w:t xml:space="preserve"> upravitelj odgovara da je</w:t>
      </w:r>
      <w:r w:rsidRPr="00084E88" w:rsidR="00084E88">
        <w:rPr>
          <w:rFonts w:ascii="Arial" w:hAnsi="Arial" w:cs="Arial"/>
          <w:bCs/>
          <w:sz w:val="24"/>
          <w:szCs w:val="24"/>
        </w:rPr>
        <w:t xml:space="preserve"> i to na temelju o ovrsi rješenja o ovrsi javnog bilježnika Mladena Bureca iz Zagreba, broj Ovrv-1173/</w:t>
      </w:r>
      <w:r w:rsidR="00084E88">
        <w:rPr>
          <w:rFonts w:ascii="Arial" w:hAnsi="Arial" w:cs="Arial"/>
          <w:bCs/>
          <w:sz w:val="24"/>
          <w:szCs w:val="24"/>
        </w:rPr>
        <w:t>19.</w:t>
      </w:r>
    </w:p>
    <w:p w:rsidRPr="00385933" w:rsidR="00E85C20" w:rsidP="00E85C20" w:rsidRDefault="00E85C20">
      <w:pPr>
        <w:pStyle w:val="Odlomakpopisa"/>
        <w:ind w:left="1080"/>
        <w:jc w:val="both"/>
        <w:rPr>
          <w:rFonts w:ascii="Arial" w:hAnsi="Arial" w:cs="Arial"/>
          <w:bCs/>
          <w:sz w:val="24"/>
          <w:szCs w:val="24"/>
        </w:rPr>
      </w:pPr>
    </w:p>
    <w:p w:rsidRPr="004746EA" w:rsidR="004746EA" w:rsidP="004746EA" w:rsidRDefault="00385933">
      <w:pPr>
        <w:pStyle w:val="Odlomakpopisa"/>
        <w:numPr>
          <w:ilvl w:val="0"/>
          <w:numId w:val="37"/>
        </w:numPr>
        <w:jc w:val="both"/>
        <w:rPr>
          <w:rFonts w:ascii="Arial" w:hAnsi="Arial" w:cs="Arial"/>
          <w:bCs/>
          <w:sz w:val="24"/>
          <w:szCs w:val="24"/>
        </w:rPr>
      </w:pPr>
      <w:r w:rsidRPr="00385933">
        <w:rPr>
          <w:rFonts w:ascii="Arial" w:hAnsi="Arial" w:cs="Arial"/>
          <w:sz w:val="24"/>
          <w:szCs w:val="24"/>
        </w:rPr>
        <w:t>STJEPAN ŽULJIĆ, Velika Gorica, Sisačka 16, OIB: 86416</w:t>
      </w:r>
      <w:r w:rsidR="008E5746">
        <w:rPr>
          <w:rFonts w:ascii="Arial" w:hAnsi="Arial" w:cs="Arial"/>
          <w:sz w:val="24"/>
          <w:szCs w:val="24"/>
        </w:rPr>
        <w:t>796</w:t>
      </w:r>
      <w:r w:rsidR="004746EA">
        <w:rPr>
          <w:rFonts w:ascii="Arial" w:hAnsi="Arial" w:cs="Arial"/>
          <w:sz w:val="24"/>
          <w:szCs w:val="24"/>
        </w:rPr>
        <w:t>158 u iznosu od 2.009.078,75 kn.</w:t>
      </w:r>
    </w:p>
    <w:p w:rsidR="004746EA" w:rsidP="004746EA" w:rsidRDefault="004746EA">
      <w:pPr>
        <w:pStyle w:val="Odlomakpopisa"/>
        <w:ind w:left="1080"/>
        <w:jc w:val="both"/>
        <w:rPr>
          <w:rFonts w:ascii="Arial" w:hAnsi="Arial" w:cs="Arial"/>
          <w:sz w:val="24"/>
          <w:szCs w:val="24"/>
        </w:rPr>
      </w:pPr>
      <w:r>
        <w:rPr>
          <w:rFonts w:ascii="Arial" w:hAnsi="Arial" w:cs="Arial"/>
          <w:sz w:val="24"/>
          <w:szCs w:val="24"/>
        </w:rPr>
        <w:t xml:space="preserve">Na poseban upit suda stečajni pojašnjava da je vjerovnik podnio prijavu na iznos od 2.009.078,75 od čega stečajni priznaje iznos od 100.000,00 kn a osporava iznos od 2.009.078,75 kn. </w:t>
      </w:r>
    </w:p>
    <w:p w:rsidR="004746EA" w:rsidP="004746EA" w:rsidRDefault="004746EA">
      <w:pPr>
        <w:pStyle w:val="Odlomakpopisa"/>
        <w:ind w:left="1080"/>
        <w:jc w:val="both"/>
        <w:rPr>
          <w:rFonts w:ascii="Arial" w:hAnsi="Arial" w:cs="Arial"/>
          <w:sz w:val="24"/>
          <w:szCs w:val="24"/>
        </w:rPr>
      </w:pPr>
    </w:p>
    <w:p w:rsidR="004746EA" w:rsidP="004746EA" w:rsidRDefault="004746EA">
      <w:pPr>
        <w:pStyle w:val="Odlomakpopisa"/>
        <w:ind w:left="1080"/>
        <w:jc w:val="both"/>
        <w:rPr>
          <w:rFonts w:ascii="Arial" w:hAnsi="Arial" w:cs="Arial"/>
          <w:sz w:val="24"/>
          <w:szCs w:val="24"/>
        </w:rPr>
      </w:pPr>
      <w:r>
        <w:rPr>
          <w:rFonts w:ascii="Arial" w:hAnsi="Arial" w:cs="Arial"/>
          <w:sz w:val="24"/>
          <w:szCs w:val="24"/>
        </w:rPr>
        <w:t xml:space="preserve">S obzirom da se nitko od vjerovnika ne protivi priznanju tražbine za iznos od 100.000,00 kn ova se tražbina također smatra utvrđeno za iznos od 100.000,00 kn te će kao takva biti uvrštena u tablicu II višeg isplatnog reda. </w:t>
      </w:r>
    </w:p>
    <w:p w:rsidR="004746EA" w:rsidP="004746EA" w:rsidRDefault="004746EA">
      <w:pPr>
        <w:pStyle w:val="Odlomakpopisa"/>
        <w:ind w:left="1080"/>
        <w:jc w:val="both"/>
        <w:rPr>
          <w:rFonts w:ascii="Arial" w:hAnsi="Arial" w:cs="Arial"/>
          <w:sz w:val="24"/>
          <w:szCs w:val="24"/>
        </w:rPr>
      </w:pPr>
    </w:p>
    <w:p w:rsidRPr="00786910" w:rsidR="00EA0F8F" w:rsidP="00786910" w:rsidRDefault="004746EA">
      <w:pPr>
        <w:pStyle w:val="Odlomakpopisa"/>
        <w:ind w:left="1080"/>
        <w:jc w:val="both"/>
        <w:rPr>
          <w:rFonts w:ascii="Arial" w:hAnsi="Arial" w:cs="Arial"/>
          <w:sz w:val="24"/>
          <w:szCs w:val="24"/>
        </w:rPr>
      </w:pPr>
      <w:r>
        <w:rPr>
          <w:rFonts w:ascii="Arial" w:hAnsi="Arial" w:cs="Arial"/>
          <w:sz w:val="24"/>
          <w:szCs w:val="24"/>
        </w:rPr>
        <w:t>U odnosu na pak osporeni dio stečajni upravitelj navodi da je sporna osnovanosti i visina iznosa od 2.009.078,75 kn.</w:t>
      </w:r>
    </w:p>
    <w:p w:rsidRPr="006651A8" w:rsidR="006651A8" w:rsidP="00786910" w:rsidRDefault="00464A20">
      <w:pPr>
        <w:pStyle w:val="Odlomakpopisa"/>
        <w:ind w:left="1080"/>
        <w:jc w:val="both"/>
        <w:rPr>
          <w:rFonts w:ascii="Arial" w:hAnsi="Arial" w:cs="Arial"/>
          <w:bCs/>
          <w:sz w:val="24"/>
          <w:szCs w:val="24"/>
        </w:rPr>
      </w:pPr>
      <w:r w:rsidRPr="00EA0F8F">
        <w:rPr>
          <w:rFonts w:ascii="Arial" w:hAnsi="Arial" w:cs="Arial"/>
          <w:bCs/>
          <w:sz w:val="24"/>
          <w:szCs w:val="24"/>
        </w:rPr>
        <w:t>Na poseban upit suda je li tražbina u osporenom dijelu prijavljena na temelju ovršne isprave, st</w:t>
      </w:r>
      <w:r w:rsidRPr="00EA0F8F" w:rsidR="00EA0F8F">
        <w:rPr>
          <w:rFonts w:ascii="Arial" w:hAnsi="Arial" w:cs="Arial"/>
          <w:bCs/>
          <w:sz w:val="24"/>
          <w:szCs w:val="24"/>
        </w:rPr>
        <w:t xml:space="preserve">ečajni upravitelj odgovara da </w:t>
      </w:r>
      <w:r w:rsidR="00EA0F8F">
        <w:rPr>
          <w:rFonts w:ascii="Arial" w:hAnsi="Arial" w:cs="Arial"/>
          <w:bCs/>
          <w:sz w:val="24"/>
          <w:szCs w:val="24"/>
        </w:rPr>
        <w:t>nije, nego je prijavljena</w:t>
      </w:r>
      <w:r w:rsidRPr="00EA0F8F" w:rsidR="00EA0F8F">
        <w:rPr>
          <w:rFonts w:ascii="Arial" w:hAnsi="Arial" w:cs="Arial"/>
          <w:bCs/>
          <w:sz w:val="24"/>
          <w:szCs w:val="24"/>
        </w:rPr>
        <w:t xml:space="preserve"> na temelju </w:t>
      </w:r>
      <w:r w:rsidR="00EA0F8F">
        <w:rPr>
          <w:rFonts w:ascii="Arial" w:hAnsi="Arial" w:cs="Arial"/>
          <w:bCs/>
          <w:sz w:val="24"/>
          <w:szCs w:val="24"/>
        </w:rPr>
        <w:t xml:space="preserve">ugovora koji je raskinut još prije dvije godine a vjerovnik se stečajnom dužniku javio prvi puta nakon otvaranja stečajnog postupka. </w:t>
      </w:r>
    </w:p>
    <w:p w:rsidR="006651A8" w:rsidP="00464A20" w:rsidRDefault="00464A20">
      <w:pPr>
        <w:pStyle w:val="Odlomakpopisa"/>
        <w:ind w:left="1080"/>
        <w:jc w:val="both"/>
        <w:rPr>
          <w:rFonts w:ascii="Arial" w:hAnsi="Arial" w:cs="Arial"/>
          <w:sz w:val="24"/>
          <w:szCs w:val="24"/>
        </w:rPr>
      </w:pPr>
      <w:r>
        <w:rPr>
          <w:rFonts w:ascii="Arial" w:hAnsi="Arial" w:cs="Arial"/>
          <w:sz w:val="24"/>
          <w:szCs w:val="24"/>
        </w:rPr>
        <w:t xml:space="preserve">Stečajni </w:t>
      </w:r>
      <w:r w:rsidR="00EA0F8F">
        <w:rPr>
          <w:rFonts w:ascii="Arial" w:hAnsi="Arial" w:cs="Arial"/>
          <w:sz w:val="24"/>
          <w:szCs w:val="24"/>
        </w:rPr>
        <w:t>upravitelj</w:t>
      </w:r>
      <w:r>
        <w:rPr>
          <w:rFonts w:ascii="Arial" w:hAnsi="Arial" w:cs="Arial"/>
          <w:sz w:val="24"/>
          <w:szCs w:val="24"/>
        </w:rPr>
        <w:t xml:space="preserve"> ponovno dodaje da dužnik ima </w:t>
      </w:r>
      <w:r w:rsidR="006651A8">
        <w:rPr>
          <w:rFonts w:ascii="Arial" w:hAnsi="Arial" w:cs="Arial"/>
          <w:sz w:val="24"/>
          <w:szCs w:val="24"/>
        </w:rPr>
        <w:t xml:space="preserve"> ovršnu ispravu prema vjerovniku na iznos o</w:t>
      </w:r>
      <w:r w:rsidRPr="00385933" w:rsidR="00385933">
        <w:rPr>
          <w:rFonts w:ascii="Arial" w:hAnsi="Arial" w:cs="Arial"/>
          <w:sz w:val="24"/>
          <w:szCs w:val="24"/>
        </w:rPr>
        <w:t>d 100.000,00 kn</w:t>
      </w:r>
      <w:r w:rsidR="006651A8">
        <w:rPr>
          <w:rFonts w:ascii="Arial" w:hAnsi="Arial" w:cs="Arial"/>
          <w:sz w:val="24"/>
          <w:szCs w:val="24"/>
        </w:rPr>
        <w:t xml:space="preserve">, a budući da je riječ o dospjelim tražbinama stečajni upravitelj navodi da je u toj visini prebio tražbinu. </w:t>
      </w:r>
    </w:p>
    <w:p w:rsidR="00994C29" w:rsidP="00994C29" w:rsidRDefault="00994C29">
      <w:pPr>
        <w:jc w:val="both"/>
        <w:rPr>
          <w:rFonts w:ascii="Arial" w:hAnsi="Arial" w:cs="Arial"/>
          <w:sz w:val="24"/>
          <w:szCs w:val="24"/>
          <w:highlight w:val="lightGray"/>
        </w:rPr>
      </w:pPr>
    </w:p>
    <w:p w:rsidR="00994C29" w:rsidP="003D6A2B" w:rsidRDefault="00994C29">
      <w:pPr>
        <w:ind w:firstLine="720"/>
        <w:jc w:val="both"/>
        <w:rPr>
          <w:rFonts w:ascii="Arial" w:hAnsi="Arial" w:cs="Arial"/>
          <w:sz w:val="24"/>
          <w:szCs w:val="24"/>
        </w:rPr>
      </w:pPr>
      <w:r w:rsidRPr="00994C29">
        <w:rPr>
          <w:rFonts w:ascii="Arial" w:hAnsi="Arial" w:cs="Arial"/>
          <w:sz w:val="24"/>
          <w:szCs w:val="24"/>
        </w:rPr>
        <w:t>Punomoćnik Danijel Pribanić za vjerovnika Sonju Crnogorac</w:t>
      </w:r>
      <w:r w:rsidR="00C77FBF">
        <w:rPr>
          <w:rFonts w:ascii="Arial" w:hAnsi="Arial" w:cs="Arial"/>
          <w:sz w:val="24"/>
          <w:szCs w:val="24"/>
        </w:rPr>
        <w:t xml:space="preserve"> u iznosu od 89.000,00 kn</w:t>
      </w:r>
      <w:r w:rsidRPr="00994C29">
        <w:rPr>
          <w:rFonts w:ascii="Arial" w:hAnsi="Arial" w:cs="Arial"/>
          <w:sz w:val="24"/>
          <w:szCs w:val="24"/>
        </w:rPr>
        <w:t xml:space="preserve"> i vjerovnika Gorana Crnogorca</w:t>
      </w:r>
      <w:r w:rsidR="00C77FBF">
        <w:rPr>
          <w:rFonts w:ascii="Arial" w:hAnsi="Arial" w:cs="Arial"/>
          <w:sz w:val="24"/>
          <w:szCs w:val="24"/>
        </w:rPr>
        <w:t xml:space="preserve"> u iznosu od 92.000.00 kn potom 340.000,00 kn i 36.000,00 kn</w:t>
      </w:r>
      <w:r w:rsidRPr="00994C29">
        <w:rPr>
          <w:rFonts w:ascii="Arial" w:hAnsi="Arial" w:cs="Arial"/>
          <w:sz w:val="24"/>
          <w:szCs w:val="24"/>
        </w:rPr>
        <w:t xml:space="preserve"> navodi da je stečajni upravitelj propustio ispitati njihove prijave tražbine koje su mu u roku dostavljene odnosno poslane poštom. Osim toga iste prijave su i ranije predane računovodstvu dužnika a u skladu s uputom stečajnog upravitelja. </w:t>
      </w:r>
    </w:p>
    <w:p w:rsidR="001A1F40" w:rsidP="003D6A2B" w:rsidRDefault="001A1F40">
      <w:pPr>
        <w:ind w:firstLine="720"/>
        <w:jc w:val="both"/>
        <w:rPr>
          <w:rFonts w:ascii="Arial" w:hAnsi="Arial" w:cs="Arial"/>
          <w:sz w:val="24"/>
          <w:szCs w:val="24"/>
        </w:rPr>
      </w:pPr>
    </w:p>
    <w:p w:rsidR="001A1F40" w:rsidP="003D6A2B" w:rsidRDefault="001A1F40">
      <w:pPr>
        <w:ind w:firstLine="720"/>
        <w:jc w:val="both"/>
        <w:rPr>
          <w:rFonts w:ascii="Arial" w:hAnsi="Arial" w:cs="Arial"/>
          <w:sz w:val="24"/>
          <w:szCs w:val="24"/>
        </w:rPr>
      </w:pPr>
      <w:r>
        <w:rPr>
          <w:rFonts w:ascii="Arial" w:hAnsi="Arial" w:cs="Arial"/>
          <w:sz w:val="24"/>
          <w:szCs w:val="24"/>
        </w:rPr>
        <w:t xml:space="preserve">Stečajni upravitelj navodi da je tražbine zaprimio 25. svibnja 2021. dakle izvan roka za prijavu pa ih čak nije niti stigao proučiti. </w:t>
      </w:r>
    </w:p>
    <w:p w:rsidR="001A1F40" w:rsidP="003D6A2B" w:rsidRDefault="001A1F40">
      <w:pPr>
        <w:ind w:firstLine="720"/>
        <w:jc w:val="both"/>
        <w:rPr>
          <w:rFonts w:ascii="Arial" w:hAnsi="Arial" w:cs="Arial"/>
          <w:sz w:val="24"/>
          <w:szCs w:val="24"/>
        </w:rPr>
      </w:pPr>
    </w:p>
    <w:p w:rsidR="001A1F40" w:rsidP="003D6A2B" w:rsidRDefault="001A1F40">
      <w:pPr>
        <w:ind w:firstLine="720"/>
        <w:jc w:val="both"/>
        <w:rPr>
          <w:rFonts w:ascii="Arial" w:hAnsi="Arial" w:cs="Arial"/>
          <w:sz w:val="24"/>
          <w:szCs w:val="24"/>
        </w:rPr>
      </w:pPr>
      <w:r>
        <w:rPr>
          <w:rFonts w:ascii="Arial" w:hAnsi="Arial" w:cs="Arial"/>
          <w:sz w:val="24"/>
          <w:szCs w:val="24"/>
        </w:rPr>
        <w:t>Na poseban upit suda, punomoćniku Danijelu Pribaniću ej li riječ o prijavama s osnove plaća, pun. odgovara da nije nego je riječ o</w:t>
      </w:r>
      <w:r w:rsidR="00455D92">
        <w:rPr>
          <w:rFonts w:ascii="Arial" w:hAnsi="Arial" w:cs="Arial"/>
          <w:sz w:val="24"/>
          <w:szCs w:val="24"/>
        </w:rPr>
        <w:t xml:space="preserve"> tražbinama s osnove pozjamica, koje prijave odnosno dokumentaciju smo po uputi stečajnog upravitelja još u ožujku </w:t>
      </w:r>
      <w:r w:rsidR="00F55039">
        <w:rPr>
          <w:rFonts w:ascii="Arial" w:hAnsi="Arial" w:cs="Arial"/>
          <w:sz w:val="24"/>
          <w:szCs w:val="24"/>
        </w:rPr>
        <w:t>2021. godine predali računovodstvu koje je stečaj</w:t>
      </w:r>
      <w:r w:rsidR="00273741">
        <w:rPr>
          <w:rFonts w:ascii="Arial" w:hAnsi="Arial" w:cs="Arial"/>
          <w:sz w:val="24"/>
          <w:szCs w:val="24"/>
        </w:rPr>
        <w:t>ni upravitelj angažirao za steč</w:t>
      </w:r>
      <w:r w:rsidR="00F55039">
        <w:rPr>
          <w:rFonts w:ascii="Arial" w:hAnsi="Arial" w:cs="Arial"/>
          <w:sz w:val="24"/>
          <w:szCs w:val="24"/>
        </w:rPr>
        <w:t>a</w:t>
      </w:r>
      <w:r w:rsidR="00273741">
        <w:rPr>
          <w:rFonts w:ascii="Arial" w:hAnsi="Arial" w:cs="Arial"/>
          <w:sz w:val="24"/>
          <w:szCs w:val="24"/>
        </w:rPr>
        <w:t>jnog</w:t>
      </w:r>
      <w:r w:rsidR="00F55039">
        <w:rPr>
          <w:rFonts w:ascii="Arial" w:hAnsi="Arial" w:cs="Arial"/>
          <w:sz w:val="24"/>
          <w:szCs w:val="24"/>
        </w:rPr>
        <w:t xml:space="preserve"> dužnika pa smo to učinili po njegovoj uputi</w:t>
      </w:r>
      <w:r w:rsidR="006332D3">
        <w:rPr>
          <w:rFonts w:ascii="Arial" w:hAnsi="Arial" w:cs="Arial"/>
          <w:sz w:val="24"/>
          <w:szCs w:val="24"/>
        </w:rPr>
        <w:t>.</w:t>
      </w:r>
    </w:p>
    <w:p w:rsidR="00664853" w:rsidP="003D6A2B" w:rsidRDefault="00664853">
      <w:pPr>
        <w:ind w:firstLine="720"/>
        <w:jc w:val="both"/>
        <w:rPr>
          <w:rFonts w:ascii="Arial" w:hAnsi="Arial" w:cs="Arial"/>
          <w:sz w:val="24"/>
          <w:szCs w:val="24"/>
        </w:rPr>
      </w:pPr>
    </w:p>
    <w:p w:rsidR="00664853" w:rsidP="003D6A2B" w:rsidRDefault="00664853">
      <w:pPr>
        <w:ind w:firstLine="720"/>
        <w:jc w:val="both"/>
        <w:rPr>
          <w:rFonts w:ascii="Arial" w:hAnsi="Arial" w:cs="Arial"/>
          <w:sz w:val="24"/>
          <w:szCs w:val="24"/>
        </w:rPr>
      </w:pPr>
      <w:r>
        <w:rPr>
          <w:rFonts w:ascii="Arial" w:hAnsi="Arial" w:cs="Arial"/>
          <w:sz w:val="24"/>
          <w:szCs w:val="24"/>
        </w:rPr>
        <w:t xml:space="preserve">Goran Crnogorac vjerovnik navodi da je računovodstvo "Mato Vidak", knjigovodstveni ured Vidak d.o.o. bilo angažirano od strane stečajnog upravitelja nakon otvaranja stečajnog postupka i da mu je Goran Crnogorac osobno uplatio iznos od 26.000,00 kn kako bi se ovaj postupak što poštenije proveo.  </w:t>
      </w:r>
    </w:p>
    <w:p w:rsidR="005F7C76" w:rsidP="003D6A2B" w:rsidRDefault="005F7C76">
      <w:pPr>
        <w:ind w:firstLine="720"/>
        <w:jc w:val="both"/>
        <w:rPr>
          <w:rFonts w:ascii="Arial" w:hAnsi="Arial" w:cs="Arial"/>
          <w:sz w:val="24"/>
          <w:szCs w:val="24"/>
        </w:rPr>
      </w:pPr>
    </w:p>
    <w:p w:rsidR="005F7C76" w:rsidP="003D6A2B" w:rsidRDefault="0055067F">
      <w:pPr>
        <w:ind w:firstLine="720"/>
        <w:jc w:val="both"/>
        <w:rPr>
          <w:rFonts w:ascii="Arial" w:hAnsi="Arial" w:cs="Arial"/>
          <w:sz w:val="24"/>
          <w:szCs w:val="24"/>
        </w:rPr>
      </w:pPr>
      <w:r>
        <w:rPr>
          <w:rFonts w:ascii="Arial" w:hAnsi="Arial" w:cs="Arial"/>
          <w:sz w:val="24"/>
          <w:szCs w:val="24"/>
        </w:rPr>
        <w:t xml:space="preserve">Na poseban upit suda stečajni upravitelj odgovara da on osobno ne zna je li Goran Crnogorac taj iznos platio računovodstvenom servisu ali da je to čuo. </w:t>
      </w:r>
    </w:p>
    <w:p w:rsidR="0055067F" w:rsidP="003D6A2B" w:rsidRDefault="0055067F">
      <w:pPr>
        <w:ind w:firstLine="720"/>
        <w:jc w:val="both"/>
        <w:rPr>
          <w:rFonts w:ascii="Arial" w:hAnsi="Arial" w:cs="Arial"/>
          <w:sz w:val="24"/>
          <w:szCs w:val="24"/>
        </w:rPr>
      </w:pPr>
    </w:p>
    <w:p w:rsidR="0055067F" w:rsidP="003D6A2B" w:rsidRDefault="0055067F">
      <w:pPr>
        <w:ind w:firstLine="720"/>
        <w:jc w:val="both"/>
        <w:rPr>
          <w:rFonts w:ascii="Arial" w:hAnsi="Arial" w:cs="Arial"/>
          <w:sz w:val="24"/>
          <w:szCs w:val="24"/>
        </w:rPr>
      </w:pPr>
      <w:r>
        <w:rPr>
          <w:rFonts w:ascii="Arial" w:hAnsi="Arial" w:cs="Arial"/>
          <w:sz w:val="24"/>
          <w:szCs w:val="24"/>
        </w:rPr>
        <w:t>Na poseban upit suda stečajni upravitelj odgovara da knjigovodstveni ured Vidak obavlja i poslove knjigovodstva za stečajnog du</w:t>
      </w:r>
      <w:r w:rsidR="00B02A29">
        <w:rPr>
          <w:rFonts w:ascii="Arial" w:hAnsi="Arial" w:cs="Arial"/>
          <w:sz w:val="24"/>
          <w:szCs w:val="24"/>
        </w:rPr>
        <w:t>žnika za iznos od 1.000,00 kn mjesečno uvećano za PDV.</w:t>
      </w:r>
    </w:p>
    <w:p w:rsidR="00F66B23" w:rsidP="003D6A2B" w:rsidRDefault="00F66B23">
      <w:pPr>
        <w:ind w:firstLine="720"/>
        <w:jc w:val="both"/>
        <w:rPr>
          <w:rFonts w:ascii="Arial" w:hAnsi="Arial" w:cs="Arial"/>
          <w:sz w:val="24"/>
          <w:szCs w:val="24"/>
        </w:rPr>
      </w:pPr>
    </w:p>
    <w:p w:rsidR="00F66B23" w:rsidP="003D6A2B" w:rsidRDefault="00F66B23">
      <w:pPr>
        <w:ind w:firstLine="720"/>
        <w:jc w:val="both"/>
        <w:rPr>
          <w:rFonts w:ascii="Arial" w:hAnsi="Arial" w:cs="Arial"/>
          <w:sz w:val="24"/>
          <w:szCs w:val="24"/>
        </w:rPr>
      </w:pPr>
      <w:r>
        <w:rPr>
          <w:rFonts w:ascii="Arial" w:hAnsi="Arial" w:cs="Arial"/>
          <w:sz w:val="24"/>
          <w:szCs w:val="24"/>
        </w:rPr>
        <w:t xml:space="preserve">Stečajni upravitelj se dodatno ima potrebu očitovati na navode punomoćnika vjerovnika Crnogorac pa pojašnjava da je on te vjerovnike uputio da dokumentaciju dostave računovodstvu, a svakako ne i prijavu tražbine budući da već iz samog zakona ali i rješenja suda o otvaranju stečajnog postupka proizlazi kome se prijava podnosi. </w:t>
      </w:r>
    </w:p>
    <w:p w:rsidR="00994C29" w:rsidP="00C77FBF" w:rsidRDefault="00994C29">
      <w:pPr>
        <w:jc w:val="both"/>
        <w:rPr>
          <w:rFonts w:ascii="Arial" w:hAnsi="Arial" w:cs="Arial"/>
          <w:sz w:val="24"/>
          <w:szCs w:val="24"/>
          <w:highlight w:val="lightGray"/>
        </w:rPr>
      </w:pPr>
    </w:p>
    <w:p w:rsidRPr="000D4282" w:rsidR="002701AA" w:rsidP="003D6A2B" w:rsidRDefault="002701AA">
      <w:pPr>
        <w:ind w:firstLine="720"/>
        <w:jc w:val="both"/>
        <w:rPr>
          <w:rFonts w:ascii="Arial" w:hAnsi="Arial" w:cs="Arial"/>
          <w:sz w:val="24"/>
          <w:szCs w:val="24"/>
          <w:highlight w:val="lightGray"/>
        </w:rPr>
      </w:pPr>
    </w:p>
    <w:p w:rsidRPr="005C49EC" w:rsidR="00D76F27" w:rsidP="00D76F27" w:rsidRDefault="00D76F27">
      <w:pPr>
        <w:numPr>
          <w:ilvl w:val="12"/>
          <w:numId w:val="0"/>
        </w:numPr>
        <w:jc w:val="both"/>
        <w:rPr>
          <w:rFonts w:ascii="Arial" w:hAnsi="Arial" w:cs="Arial"/>
          <w:sz w:val="24"/>
          <w:szCs w:val="24"/>
        </w:rPr>
      </w:pPr>
      <w:r w:rsidRPr="005C49EC">
        <w:rPr>
          <w:rFonts w:ascii="Arial" w:hAnsi="Arial" w:cs="Arial"/>
          <w:sz w:val="24"/>
          <w:szCs w:val="24"/>
        </w:rPr>
        <w:t xml:space="preserve">Stečajni upravitelj </w:t>
      </w:r>
      <w:r w:rsidR="00BC1E3A">
        <w:rPr>
          <w:rFonts w:ascii="Arial" w:hAnsi="Arial" w:cs="Arial"/>
          <w:sz w:val="24"/>
          <w:szCs w:val="24"/>
        </w:rPr>
        <w:t>dostavio je tablicu razluč</w:t>
      </w:r>
      <w:r w:rsidR="00E85C20">
        <w:rPr>
          <w:rFonts w:ascii="Arial" w:hAnsi="Arial" w:cs="Arial"/>
          <w:sz w:val="24"/>
          <w:szCs w:val="24"/>
        </w:rPr>
        <w:t>nih prava</w:t>
      </w:r>
      <w:r w:rsidRPr="005C49EC">
        <w:rPr>
          <w:rFonts w:ascii="Arial" w:hAnsi="Arial" w:cs="Arial"/>
          <w:sz w:val="24"/>
          <w:szCs w:val="24"/>
        </w:rPr>
        <w:t xml:space="preserve">: </w:t>
      </w:r>
    </w:p>
    <w:p w:rsidRPr="005C49EC" w:rsidR="00D76F27" w:rsidP="00D76F27" w:rsidRDefault="00D76F27">
      <w:pPr>
        <w:jc w:val="both"/>
        <w:rPr>
          <w:rFonts w:ascii="Arial" w:hAnsi="Arial" w:cs="Arial"/>
          <w:sz w:val="24"/>
          <w:szCs w:val="24"/>
          <w:highlight w:val="lightGray"/>
        </w:rPr>
      </w:pPr>
    </w:p>
    <w:p w:rsidRPr="00BC1E3A" w:rsidR="005C49EC" w:rsidP="005C49EC" w:rsidRDefault="005C49EC">
      <w:pPr>
        <w:pStyle w:val="Odlomakpopisa"/>
        <w:numPr>
          <w:ilvl w:val="0"/>
          <w:numId w:val="32"/>
        </w:numPr>
        <w:jc w:val="both"/>
        <w:rPr>
          <w:rFonts w:ascii="Arial" w:hAnsi="Arial" w:cs="Arial"/>
          <w:sz w:val="24"/>
          <w:szCs w:val="24"/>
        </w:rPr>
      </w:pPr>
      <w:r w:rsidRPr="005C49EC">
        <w:rPr>
          <w:rFonts w:ascii="Arial" w:hAnsi="Arial" w:cs="Arial"/>
          <w:sz w:val="24"/>
          <w:szCs w:val="24"/>
        </w:rPr>
        <w:t xml:space="preserve">Republika Hrvatska, Ministarstvo financija, Zagreb, Avenija Dubrovnik 32, OIB: 18683136487  , u iznosu od 515.540,98 kn karo razlog osporavanja navodi Rješenje o pljenidbi motornog vozila Klasa: UP/I-415-02/ 2019-01/1509 od 06.06.2019, Motorno vozilo Mercedes Sprinter 311 CDI, god. 2006 reg: ZG0010EL br. šasije: </w:t>
      </w:r>
      <w:r w:rsidRPr="00BC1E3A">
        <w:rPr>
          <w:rFonts w:ascii="Arial" w:hAnsi="Arial" w:cs="Arial"/>
          <w:sz w:val="24"/>
          <w:szCs w:val="24"/>
        </w:rPr>
        <w:t>WDB9062351N3005 47.</w:t>
      </w:r>
    </w:p>
    <w:p w:rsidRPr="00BC1E3A" w:rsidR="00310488" w:rsidP="00F475C5" w:rsidRDefault="00310488">
      <w:pPr>
        <w:jc w:val="both"/>
        <w:rPr>
          <w:rFonts w:ascii="Arial" w:hAnsi="Arial" w:cs="Arial"/>
          <w:sz w:val="24"/>
          <w:szCs w:val="24"/>
        </w:rPr>
      </w:pPr>
    </w:p>
    <w:p w:rsidRPr="00BC1E3A" w:rsidR="002A1B00" w:rsidP="007E6197" w:rsidRDefault="002A1B00">
      <w:pPr>
        <w:numPr>
          <w:ilvl w:val="12"/>
          <w:numId w:val="0"/>
        </w:numPr>
        <w:jc w:val="both"/>
        <w:rPr>
          <w:rFonts w:ascii="Arial" w:hAnsi="Arial" w:cs="Arial"/>
          <w:bCs/>
          <w:sz w:val="24"/>
          <w:szCs w:val="24"/>
        </w:rPr>
      </w:pPr>
    </w:p>
    <w:p w:rsidRPr="00BC1E3A" w:rsidR="00D76F27" w:rsidP="003D6A2B" w:rsidRDefault="002A1B00">
      <w:pPr>
        <w:numPr>
          <w:ilvl w:val="12"/>
          <w:numId w:val="0"/>
        </w:numPr>
        <w:ind w:firstLine="360"/>
        <w:jc w:val="both"/>
        <w:rPr>
          <w:rFonts w:ascii="Arial" w:hAnsi="Arial" w:cs="Arial"/>
          <w:bCs/>
          <w:sz w:val="24"/>
          <w:szCs w:val="24"/>
        </w:rPr>
      </w:pPr>
      <w:r w:rsidRPr="00BC1E3A">
        <w:rPr>
          <w:rFonts w:ascii="Arial" w:hAnsi="Arial" w:cs="Arial"/>
          <w:bCs/>
          <w:sz w:val="24"/>
          <w:szCs w:val="24"/>
        </w:rPr>
        <w:t xml:space="preserve">     Na temelju odredbe čl. 130. st. 4. Stečajnog zakona, spajaju se ispitno i izvještajno ročište te se prelazi na:</w:t>
      </w:r>
    </w:p>
    <w:p w:rsidRPr="000D4282" w:rsidR="00D76F27" w:rsidP="002A1B00" w:rsidRDefault="00D76F27">
      <w:pPr>
        <w:numPr>
          <w:ilvl w:val="12"/>
          <w:numId w:val="0"/>
        </w:numPr>
        <w:rPr>
          <w:rFonts w:ascii="Arial" w:hAnsi="Arial" w:cs="Arial"/>
          <w:bCs/>
          <w:sz w:val="24"/>
          <w:szCs w:val="24"/>
          <w:highlight w:val="lightGray"/>
        </w:rPr>
      </w:pPr>
    </w:p>
    <w:p w:rsidRPr="000D4282" w:rsidR="002A1B00" w:rsidP="002A1B00" w:rsidRDefault="002A1B00">
      <w:pPr>
        <w:numPr>
          <w:ilvl w:val="12"/>
          <w:numId w:val="0"/>
        </w:numPr>
        <w:rPr>
          <w:rFonts w:ascii="Arial" w:hAnsi="Arial" w:cs="Arial"/>
          <w:bCs/>
          <w:sz w:val="24"/>
          <w:szCs w:val="24"/>
          <w:highlight w:val="lightGray"/>
        </w:rPr>
      </w:pPr>
    </w:p>
    <w:p w:rsidRPr="005C49EC" w:rsidR="002A1B00" w:rsidP="002A1B00" w:rsidRDefault="002A1B00">
      <w:pPr>
        <w:numPr>
          <w:ilvl w:val="12"/>
          <w:numId w:val="0"/>
        </w:numPr>
        <w:jc w:val="center"/>
        <w:rPr>
          <w:rFonts w:ascii="Arial" w:hAnsi="Arial" w:cs="Arial"/>
          <w:bCs/>
          <w:sz w:val="24"/>
          <w:szCs w:val="24"/>
        </w:rPr>
      </w:pPr>
      <w:r w:rsidRPr="005C49EC">
        <w:rPr>
          <w:rFonts w:ascii="Arial" w:hAnsi="Arial" w:cs="Arial"/>
          <w:bCs/>
          <w:sz w:val="24"/>
          <w:szCs w:val="24"/>
        </w:rPr>
        <w:t>SKUPŠTINU VJEROVNIKA S</w:t>
      </w:r>
    </w:p>
    <w:p w:rsidRPr="005C49EC" w:rsidR="002A1B00" w:rsidP="002A1B00" w:rsidRDefault="002A1B00">
      <w:pPr>
        <w:numPr>
          <w:ilvl w:val="12"/>
          <w:numId w:val="0"/>
        </w:numPr>
        <w:jc w:val="center"/>
        <w:rPr>
          <w:rFonts w:ascii="Arial" w:hAnsi="Arial" w:cs="Arial"/>
          <w:bCs/>
          <w:sz w:val="24"/>
          <w:szCs w:val="24"/>
        </w:rPr>
      </w:pPr>
      <w:r w:rsidRPr="005C49EC">
        <w:rPr>
          <w:rFonts w:ascii="Arial" w:hAnsi="Arial" w:cs="Arial"/>
          <w:bCs/>
          <w:sz w:val="24"/>
          <w:szCs w:val="24"/>
        </w:rPr>
        <w:t xml:space="preserve">IZVJEŠTAJNOG ROČIŠTA </w:t>
      </w:r>
    </w:p>
    <w:p w:rsidRPr="005C49EC" w:rsidR="002A1B00" w:rsidP="002A1B00" w:rsidRDefault="002A1B00">
      <w:pPr>
        <w:numPr>
          <w:ilvl w:val="12"/>
          <w:numId w:val="0"/>
        </w:numPr>
        <w:jc w:val="right"/>
        <w:rPr>
          <w:rFonts w:ascii="Arial" w:hAnsi="Arial" w:cs="Arial"/>
          <w:bCs/>
          <w:sz w:val="24"/>
          <w:szCs w:val="24"/>
        </w:rPr>
      </w:pPr>
    </w:p>
    <w:p w:rsidRPr="005C49EC" w:rsidR="002A1B00" w:rsidP="002A1B00" w:rsidRDefault="002A1B00">
      <w:pPr>
        <w:ind w:firstLine="720"/>
        <w:jc w:val="both"/>
        <w:rPr>
          <w:rFonts w:ascii="Arial" w:hAnsi="Arial" w:cs="Arial"/>
          <w:sz w:val="24"/>
          <w:szCs w:val="24"/>
        </w:rPr>
      </w:pPr>
      <w:r w:rsidRPr="005C49EC">
        <w:rPr>
          <w:rFonts w:ascii="Arial" w:hAnsi="Arial" w:cs="Arial"/>
          <w:sz w:val="24"/>
          <w:szCs w:val="24"/>
        </w:rPr>
        <w:t xml:space="preserve">Utvrđuje se da su na izvještajnom ročištu nazočni vjerovnici koji su bili nazočni na ispitnom ročištu. </w:t>
      </w:r>
    </w:p>
    <w:p w:rsidRPr="005C49EC" w:rsidR="002A1B00" w:rsidP="002A1B00" w:rsidRDefault="002A1B00">
      <w:pPr>
        <w:ind w:firstLine="720"/>
        <w:jc w:val="both"/>
        <w:rPr>
          <w:rFonts w:ascii="Arial" w:hAnsi="Arial" w:cs="Arial"/>
          <w:sz w:val="24"/>
          <w:szCs w:val="24"/>
        </w:rPr>
      </w:pPr>
    </w:p>
    <w:p w:rsidRPr="005C49EC" w:rsidR="002A1B00" w:rsidP="002A1B00" w:rsidRDefault="002A1B00">
      <w:pPr>
        <w:ind w:firstLine="720"/>
        <w:jc w:val="both"/>
        <w:rPr>
          <w:rFonts w:ascii="Arial" w:hAnsi="Arial" w:cs="Arial"/>
          <w:sz w:val="24"/>
          <w:szCs w:val="24"/>
        </w:rPr>
      </w:pPr>
      <w:r w:rsidRPr="005C49EC">
        <w:rPr>
          <w:rFonts w:ascii="Arial" w:hAnsi="Arial" w:cs="Arial"/>
          <w:sz w:val="24"/>
          <w:szCs w:val="24"/>
        </w:rPr>
        <w:t>Sudac otvara raspravu i objavljuje da je dnevni red današnjeg izvještajnog ročišta:</w:t>
      </w:r>
    </w:p>
    <w:p w:rsidRPr="005C49EC" w:rsidR="002A1B00" w:rsidP="002A1B00" w:rsidRDefault="002A1B00">
      <w:pPr>
        <w:ind w:firstLine="720"/>
        <w:jc w:val="both"/>
        <w:rPr>
          <w:rFonts w:ascii="Arial" w:hAnsi="Arial" w:cs="Arial"/>
          <w:sz w:val="24"/>
          <w:szCs w:val="24"/>
        </w:rPr>
      </w:pPr>
    </w:p>
    <w:p w:rsidRPr="005C49EC" w:rsidR="002A1B00" w:rsidP="002A1B00" w:rsidRDefault="002A1B00">
      <w:pPr>
        <w:pStyle w:val="Odlomakpopisa"/>
        <w:numPr>
          <w:ilvl w:val="0"/>
          <w:numId w:val="5"/>
        </w:numPr>
        <w:jc w:val="both"/>
        <w:rPr>
          <w:rFonts w:ascii="Arial" w:hAnsi="Arial" w:cs="Arial"/>
          <w:sz w:val="24"/>
          <w:szCs w:val="24"/>
        </w:rPr>
      </w:pPr>
      <w:r w:rsidRPr="005C49EC">
        <w:rPr>
          <w:rFonts w:ascii="Arial" w:hAnsi="Arial" w:cs="Arial"/>
          <w:sz w:val="24"/>
          <w:szCs w:val="24"/>
        </w:rPr>
        <w:t>Izvješće stečajnog upravitelja o gospodarskom položaju stečajnog dužnika i njegovim uzrocima.</w:t>
      </w:r>
    </w:p>
    <w:p w:rsidRPr="005C49EC" w:rsidR="002A1B00" w:rsidP="002A1B00" w:rsidRDefault="002A1B00">
      <w:pPr>
        <w:ind w:firstLine="644"/>
        <w:jc w:val="both"/>
        <w:rPr>
          <w:rFonts w:ascii="Arial" w:hAnsi="Arial" w:cs="Arial"/>
          <w:sz w:val="24"/>
          <w:szCs w:val="24"/>
        </w:rPr>
      </w:pPr>
      <w:r w:rsidRPr="005C49EC">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C49EC" w:rsidR="002A1B00" w:rsidP="002A1B00" w:rsidRDefault="002A1B00">
      <w:pPr>
        <w:jc w:val="both"/>
        <w:rPr>
          <w:rFonts w:ascii="Arial" w:hAnsi="Arial" w:cs="Arial"/>
          <w:sz w:val="24"/>
          <w:szCs w:val="24"/>
        </w:rPr>
      </w:pPr>
    </w:p>
    <w:p w:rsidRPr="005C49EC" w:rsidR="00F475C5" w:rsidP="002A1B00" w:rsidRDefault="002A1B00">
      <w:pPr>
        <w:ind w:firstLine="720"/>
        <w:jc w:val="both"/>
        <w:rPr>
          <w:rFonts w:ascii="Arial" w:hAnsi="Arial" w:cs="Arial"/>
          <w:bCs/>
          <w:sz w:val="24"/>
          <w:szCs w:val="24"/>
        </w:rPr>
      </w:pPr>
      <w:r w:rsidRPr="005C49EC">
        <w:rPr>
          <w:rFonts w:ascii="Arial" w:hAnsi="Arial" w:cs="Arial"/>
          <w:bCs/>
          <w:sz w:val="24"/>
          <w:szCs w:val="24"/>
        </w:rPr>
        <w:t>Stečajni upravitelj usmeno izlaže kao u svom pisanom izvješću</w:t>
      </w:r>
      <w:r w:rsidRPr="005C49EC" w:rsidR="006B6CE8">
        <w:rPr>
          <w:rFonts w:ascii="Arial" w:hAnsi="Arial" w:cs="Arial"/>
          <w:bCs/>
          <w:sz w:val="24"/>
          <w:szCs w:val="24"/>
        </w:rPr>
        <w:t xml:space="preserve"> od </w:t>
      </w:r>
      <w:r w:rsidRPr="005C49EC" w:rsidR="005C49EC">
        <w:rPr>
          <w:rFonts w:ascii="Arial" w:hAnsi="Arial" w:cs="Arial"/>
          <w:bCs/>
          <w:sz w:val="24"/>
          <w:szCs w:val="24"/>
        </w:rPr>
        <w:t>13</w:t>
      </w:r>
      <w:r w:rsidRPr="005C49EC" w:rsidR="00D76F27">
        <w:rPr>
          <w:rFonts w:ascii="Arial" w:hAnsi="Arial" w:cs="Arial"/>
          <w:bCs/>
          <w:sz w:val="24"/>
          <w:szCs w:val="24"/>
        </w:rPr>
        <w:t xml:space="preserve">. </w:t>
      </w:r>
      <w:r w:rsidRPr="005C49EC" w:rsidR="005C49EC">
        <w:rPr>
          <w:rFonts w:ascii="Arial" w:hAnsi="Arial" w:cs="Arial"/>
          <w:bCs/>
          <w:sz w:val="24"/>
          <w:szCs w:val="24"/>
        </w:rPr>
        <w:t>svibnja</w:t>
      </w:r>
      <w:r w:rsidRPr="005C49EC" w:rsidR="00D76F27">
        <w:rPr>
          <w:rFonts w:ascii="Arial" w:hAnsi="Arial" w:cs="Arial"/>
          <w:bCs/>
          <w:sz w:val="24"/>
          <w:szCs w:val="24"/>
        </w:rPr>
        <w:t xml:space="preserve"> 2021.,</w:t>
      </w:r>
      <w:r w:rsidRPr="005C49EC">
        <w:rPr>
          <w:rFonts w:ascii="Arial" w:hAnsi="Arial" w:cs="Arial"/>
          <w:bCs/>
          <w:sz w:val="24"/>
          <w:szCs w:val="24"/>
        </w:rPr>
        <w:t xml:space="preserve"> koje je sastavni dio ovog stečajnog spisa.</w:t>
      </w:r>
    </w:p>
    <w:p w:rsidRPr="008A457D" w:rsidR="008A457D" w:rsidP="00877D06" w:rsidRDefault="008A457D">
      <w:pPr>
        <w:jc w:val="both"/>
        <w:rPr>
          <w:rFonts w:ascii="Arial" w:hAnsi="Arial" w:cs="Arial"/>
          <w:bCs/>
          <w:sz w:val="24"/>
          <w:szCs w:val="24"/>
          <w:highlight w:val="lightGray"/>
        </w:rPr>
      </w:pPr>
    </w:p>
    <w:p w:rsidR="008A457D" w:rsidP="002A1B00" w:rsidRDefault="008A457D">
      <w:pPr>
        <w:ind w:firstLine="720"/>
        <w:jc w:val="both"/>
        <w:rPr>
          <w:rFonts w:ascii="Arial" w:hAnsi="Arial" w:cs="Arial"/>
          <w:sz w:val="24"/>
          <w:szCs w:val="24"/>
        </w:rPr>
      </w:pPr>
      <w:r w:rsidRPr="008A457D">
        <w:rPr>
          <w:rFonts w:ascii="Arial" w:hAnsi="Arial" w:cs="Arial"/>
          <w:sz w:val="24"/>
          <w:szCs w:val="24"/>
        </w:rPr>
        <w:t xml:space="preserve">Događaj koji je uzrokovao poremećaj u poslovanju je raskid ugovora o građenju poslovno stambenog objekta u Velikoj Gorici od strane investitora. Samom raskidu nije prethodila formalna primopredaja radova niti je bilo ovjere okončane situacije, radi čega obje strane i izvođač (dužnik) i investitor (sada vjerovnik) imaju međusobna potraživanja. </w:t>
      </w:r>
    </w:p>
    <w:p w:rsidR="008A457D" w:rsidP="002A1B00" w:rsidRDefault="008A457D">
      <w:pPr>
        <w:ind w:firstLine="720"/>
        <w:jc w:val="both"/>
        <w:rPr>
          <w:rFonts w:ascii="Arial" w:hAnsi="Arial" w:cs="Arial"/>
          <w:sz w:val="24"/>
          <w:szCs w:val="24"/>
        </w:rPr>
      </w:pPr>
    </w:p>
    <w:p w:rsidR="008A457D" w:rsidP="002A1B00" w:rsidRDefault="008A457D">
      <w:pPr>
        <w:ind w:firstLine="720"/>
        <w:jc w:val="both"/>
        <w:rPr>
          <w:rFonts w:ascii="Arial" w:hAnsi="Arial" w:cs="Arial"/>
          <w:sz w:val="24"/>
          <w:szCs w:val="24"/>
        </w:rPr>
      </w:pPr>
      <w:r w:rsidRPr="008A457D">
        <w:rPr>
          <w:rFonts w:ascii="Arial" w:hAnsi="Arial" w:cs="Arial"/>
          <w:sz w:val="24"/>
          <w:szCs w:val="24"/>
        </w:rPr>
        <w:t>Dužnik u međuvremenu nije poduzimao mjere radi naplate radova izvršenih do raskida, (a s druge strane niti investitor nije do otvaranja ovog stečajnog postupka potraživao prema dužniku bilo kakav iznos) što je značajno umanjilo likvidnost dužnika. Do kraja 2018. društvo dužnika napuš</w:t>
      </w:r>
      <w:r>
        <w:rPr>
          <w:rFonts w:ascii="Arial" w:hAnsi="Arial" w:cs="Arial"/>
          <w:sz w:val="24"/>
          <w:szCs w:val="24"/>
        </w:rPr>
        <w:t>t</w:t>
      </w:r>
      <w:r w:rsidRPr="008A457D">
        <w:rPr>
          <w:rFonts w:ascii="Arial" w:hAnsi="Arial" w:cs="Arial"/>
          <w:sz w:val="24"/>
          <w:szCs w:val="24"/>
        </w:rPr>
        <w:t>aju svi radnici (osim uprave), a do tada otvorena gradilišta dovršavaju podizvođači. Cjelokupno poslovanje nakon sredine 2019. svodilo se na zatvaranje obveza prema dobavljačima obračunskim namirenjem (cesije, kompenzacije). Iako je postojala opcija da se poslovanje spasi predstečajnom nagodbom, međusobno loši odnosi između članova uprave i općenito vjerovnika sa dužnikom doveli su do potpunog prestanka poslovnih aktivnosti, blokade računa, a posljedično tome i stečaja. Račun dužnika je u neprekinutoj blokadi od kolovoza 2019. do otvaranja stečaja, a u očevidniku neizvršenih osnova za plaćanje evidentirane su bile osnove za naplatu u visini od 513.223,22 kuna.</w:t>
      </w:r>
    </w:p>
    <w:p w:rsidRPr="00887B02" w:rsidR="008A457D" w:rsidP="002A1B00" w:rsidRDefault="008A457D">
      <w:pPr>
        <w:ind w:firstLine="720"/>
        <w:jc w:val="both"/>
        <w:rPr>
          <w:rFonts w:ascii="Arial" w:hAnsi="Arial" w:cs="Arial"/>
          <w:sz w:val="24"/>
          <w:szCs w:val="24"/>
        </w:rPr>
      </w:pPr>
      <w:r w:rsidRPr="008A457D">
        <w:rPr>
          <w:rFonts w:ascii="Arial" w:hAnsi="Arial" w:cs="Arial"/>
          <w:sz w:val="24"/>
          <w:szCs w:val="24"/>
        </w:rPr>
        <w:t xml:space="preserve">U razdoblju od 2019. do stečaja, poslovne knjige nisu uredno vođene, nisu redovito niti točno evidentirane poslovne promjene, nisu predavane porezne prijave, svaki član uprave vodio je svoje poslove bez međusobne komunikacije. Obilaskom adrese koja je navedena u sudskom registru utvrđeno je kako su poslove prostorije dužnika napuštene, niti je bila dostupna poslovna dokumentacija. Tek po podnošenju kaznene prijave protiv bivše uprave (kd povrede obveze vođenja poslovnih knjiga), stečajni upravitelj je preuzeo poslovnu dokumentaciju i angažirao novi knjigovodstveni servis kako bi se </w:t>
      </w:r>
      <w:r w:rsidRPr="00877D06">
        <w:rPr>
          <w:rFonts w:ascii="Arial" w:hAnsi="Arial" w:cs="Arial"/>
          <w:sz w:val="24"/>
          <w:szCs w:val="24"/>
        </w:rPr>
        <w:lastRenderedPageBreak/>
        <w:t xml:space="preserve">poslovne knjige dovele u red. Isto tako preuzeto je u posjed motorno vozilo u </w:t>
      </w:r>
      <w:r w:rsidRPr="00887B02">
        <w:rPr>
          <w:rFonts w:ascii="Arial" w:hAnsi="Arial" w:cs="Arial"/>
          <w:sz w:val="24"/>
          <w:szCs w:val="24"/>
        </w:rPr>
        <w:t>vlasništvu stečajnog dužnika i premješteno na čuvanje. Ostala oprema koja je bila na skladištu u Pojatnu nije popisana i preuzeta u posjed budući se vlasnik nije očitovao na poziv stečajnog upravitelja, radi čega je sudu predloženo da naloži vlasniku nekretnine da stečajnog upravitelja pusti u posjed.</w:t>
      </w:r>
    </w:p>
    <w:p w:rsidRPr="00887B02" w:rsidR="008A457D" w:rsidP="002A1B00" w:rsidRDefault="008A457D">
      <w:pPr>
        <w:ind w:firstLine="720"/>
        <w:jc w:val="both"/>
        <w:rPr>
          <w:rFonts w:ascii="Arial" w:hAnsi="Arial" w:cs="Arial"/>
          <w:b/>
          <w:bCs/>
          <w:sz w:val="24"/>
          <w:szCs w:val="24"/>
        </w:rPr>
      </w:pPr>
    </w:p>
    <w:p w:rsidR="00887B02" w:rsidP="00887B02" w:rsidRDefault="008A457D">
      <w:pPr>
        <w:jc w:val="both"/>
        <w:rPr>
          <w:rFonts w:ascii="Arial" w:hAnsi="Arial" w:cs="Arial"/>
          <w:sz w:val="24"/>
          <w:szCs w:val="24"/>
        </w:rPr>
      </w:pPr>
      <w:r w:rsidRPr="00887B02">
        <w:rPr>
          <w:rFonts w:ascii="Arial" w:hAnsi="Arial" w:cs="Arial"/>
          <w:sz w:val="24"/>
          <w:szCs w:val="24"/>
        </w:rPr>
        <w:t>Imovina</w:t>
      </w:r>
      <w:r w:rsidR="00887B02">
        <w:rPr>
          <w:rFonts w:ascii="Arial" w:hAnsi="Arial" w:cs="Arial"/>
          <w:sz w:val="24"/>
          <w:szCs w:val="24"/>
        </w:rPr>
        <w:t>:</w:t>
      </w:r>
    </w:p>
    <w:p w:rsidR="008A457D" w:rsidP="00887B02" w:rsidRDefault="008A457D">
      <w:pPr>
        <w:pStyle w:val="Odlomakpopisa"/>
        <w:numPr>
          <w:ilvl w:val="0"/>
          <w:numId w:val="19"/>
        </w:numPr>
        <w:jc w:val="both"/>
        <w:rPr>
          <w:rFonts w:ascii="Arial" w:hAnsi="Arial" w:cs="Arial"/>
          <w:sz w:val="24"/>
          <w:szCs w:val="24"/>
        </w:rPr>
      </w:pPr>
      <w:r w:rsidRPr="00887B02">
        <w:rPr>
          <w:rFonts w:ascii="Arial" w:hAnsi="Arial" w:cs="Arial"/>
          <w:sz w:val="24"/>
          <w:szCs w:val="24"/>
        </w:rPr>
        <w:t xml:space="preserve">Nekretnine - nema </w:t>
      </w:r>
    </w:p>
    <w:p w:rsidR="00887B02" w:rsidP="00887B02" w:rsidRDefault="008A457D">
      <w:pPr>
        <w:pStyle w:val="Odlomakpopisa"/>
        <w:numPr>
          <w:ilvl w:val="0"/>
          <w:numId w:val="19"/>
        </w:numPr>
        <w:jc w:val="both"/>
        <w:rPr>
          <w:rFonts w:ascii="Arial" w:hAnsi="Arial" w:cs="Arial"/>
          <w:sz w:val="24"/>
          <w:szCs w:val="24"/>
        </w:rPr>
      </w:pPr>
      <w:r w:rsidRPr="00887B02">
        <w:rPr>
          <w:rFonts w:ascii="Arial" w:hAnsi="Arial" w:cs="Arial"/>
          <w:sz w:val="24"/>
          <w:szCs w:val="24"/>
        </w:rPr>
        <w:t>Motorna vozila - motorno vozilo opisano u Popisu predmeta stečajne mase preuzeto u posjed i proc</w:t>
      </w:r>
      <w:r w:rsidR="00BC1E3A">
        <w:rPr>
          <w:rFonts w:ascii="Arial" w:hAnsi="Arial" w:cs="Arial"/>
          <w:sz w:val="24"/>
          <w:szCs w:val="24"/>
        </w:rPr>
        <w:t>i</w:t>
      </w:r>
      <w:r w:rsidRPr="00887B02">
        <w:rPr>
          <w:rFonts w:ascii="Arial" w:hAnsi="Arial" w:cs="Arial"/>
          <w:sz w:val="24"/>
          <w:szCs w:val="24"/>
        </w:rPr>
        <w:t>jenjeno. Do podnošenja ovog izvještaja razlučni vjerovnik RH nije dostavio očitovanje na prijedlog za način unovčenja.</w:t>
      </w:r>
      <w:r w:rsidR="00BC1E3A">
        <w:rPr>
          <w:rFonts w:ascii="Arial" w:hAnsi="Arial" w:cs="Arial"/>
          <w:sz w:val="24"/>
          <w:szCs w:val="24"/>
        </w:rPr>
        <w:t xml:space="preserve"> Na poseban upit suda gdje se nalazi motorno vozilo, stečajni upravitelj navodi da se nalazi u  Rugvici, mjesto Okunščak u Sobolovoj 37</w:t>
      </w:r>
      <w:r w:rsidR="000E15CA">
        <w:rPr>
          <w:rFonts w:ascii="Arial" w:hAnsi="Arial" w:cs="Arial"/>
          <w:sz w:val="24"/>
          <w:szCs w:val="24"/>
        </w:rPr>
        <w:t>, na parkingu građevinske firme, parking je ograđen.</w:t>
      </w:r>
    </w:p>
    <w:p w:rsidR="000E15CA" w:rsidP="000E15CA" w:rsidRDefault="000E15CA">
      <w:pPr>
        <w:pStyle w:val="Odlomakpopisa"/>
        <w:jc w:val="both"/>
        <w:rPr>
          <w:rFonts w:ascii="Arial" w:hAnsi="Arial" w:cs="Arial"/>
          <w:sz w:val="24"/>
          <w:szCs w:val="24"/>
        </w:rPr>
      </w:pPr>
      <w:r>
        <w:rPr>
          <w:rFonts w:ascii="Arial" w:hAnsi="Arial" w:cs="Arial"/>
          <w:sz w:val="24"/>
          <w:szCs w:val="24"/>
        </w:rPr>
        <w:t xml:space="preserve">Na </w:t>
      </w:r>
      <w:r w:rsidR="00467E5B">
        <w:rPr>
          <w:rFonts w:ascii="Arial" w:hAnsi="Arial" w:cs="Arial"/>
          <w:sz w:val="24"/>
          <w:szCs w:val="24"/>
        </w:rPr>
        <w:t>daljini</w:t>
      </w:r>
      <w:r>
        <w:rPr>
          <w:rFonts w:ascii="Arial" w:hAnsi="Arial" w:cs="Arial"/>
          <w:sz w:val="24"/>
          <w:szCs w:val="24"/>
        </w:rPr>
        <w:t xml:space="preserve"> upit suda da nije u posjedu ključa i da se ne može izjasniti o tome tko ima ključ. Na daljnji upit odgovora da je vozilo na taj parking odveo djelatnik društva Zorad.</w:t>
      </w:r>
    </w:p>
    <w:p w:rsidR="000E15CA" w:rsidP="000E15CA" w:rsidRDefault="000E15CA">
      <w:pPr>
        <w:pStyle w:val="Odlomakpopisa"/>
        <w:jc w:val="both"/>
        <w:rPr>
          <w:rFonts w:ascii="Arial" w:hAnsi="Arial" w:cs="Arial"/>
          <w:sz w:val="24"/>
          <w:szCs w:val="24"/>
        </w:rPr>
      </w:pPr>
      <w:r>
        <w:rPr>
          <w:rFonts w:ascii="Arial" w:hAnsi="Arial" w:cs="Arial"/>
          <w:sz w:val="24"/>
          <w:szCs w:val="24"/>
        </w:rPr>
        <w:t xml:space="preserve">A na daljini upit suda a obzirom da stečajni nije u posjedu ključ, </w:t>
      </w:r>
      <w:r w:rsidR="00467E5B">
        <w:rPr>
          <w:rFonts w:ascii="Arial" w:hAnsi="Arial" w:cs="Arial"/>
          <w:sz w:val="24"/>
          <w:szCs w:val="24"/>
        </w:rPr>
        <w:t>stečajni</w:t>
      </w:r>
      <w:r>
        <w:rPr>
          <w:rFonts w:ascii="Arial" w:hAnsi="Arial" w:cs="Arial"/>
          <w:sz w:val="24"/>
          <w:szCs w:val="24"/>
        </w:rPr>
        <w:t xml:space="preserve"> upravitelj navodi da se ne može izjasniti o tome koristi li netko to vozilo ili ne. </w:t>
      </w:r>
    </w:p>
    <w:p w:rsidR="00C60961" w:rsidP="000E15CA" w:rsidRDefault="00C60961">
      <w:pPr>
        <w:pStyle w:val="Odlomakpopisa"/>
        <w:jc w:val="both"/>
        <w:rPr>
          <w:rFonts w:ascii="Arial" w:hAnsi="Arial" w:cs="Arial"/>
          <w:sz w:val="24"/>
          <w:szCs w:val="24"/>
        </w:rPr>
      </w:pPr>
    </w:p>
    <w:p w:rsidR="00C60961" w:rsidP="000E15CA" w:rsidRDefault="00C60961">
      <w:pPr>
        <w:pStyle w:val="Odlomakpopisa"/>
        <w:jc w:val="both"/>
        <w:rPr>
          <w:rFonts w:ascii="Arial" w:hAnsi="Arial" w:cs="Arial"/>
          <w:sz w:val="24"/>
          <w:szCs w:val="24"/>
        </w:rPr>
      </w:pPr>
      <w:r>
        <w:rPr>
          <w:rFonts w:ascii="Arial" w:hAnsi="Arial" w:cs="Arial"/>
          <w:sz w:val="24"/>
          <w:szCs w:val="24"/>
        </w:rPr>
        <w:t xml:space="preserve">Na poseban upit vjerovniK RH stečajni upravitelj odgovora da je bio prisutan u trenutku primopredaje vozila ali da ključeve nikada nije uzeo. </w:t>
      </w:r>
    </w:p>
    <w:p w:rsidR="00C60961" w:rsidP="000E15CA" w:rsidRDefault="00C60961">
      <w:pPr>
        <w:pStyle w:val="Odlomakpopisa"/>
        <w:jc w:val="both"/>
        <w:rPr>
          <w:rFonts w:ascii="Arial" w:hAnsi="Arial" w:cs="Arial"/>
          <w:sz w:val="24"/>
          <w:szCs w:val="24"/>
        </w:rPr>
      </w:pPr>
    </w:p>
    <w:p w:rsidR="00E538C8" w:rsidP="00887B02" w:rsidRDefault="008A457D">
      <w:pPr>
        <w:pStyle w:val="Odlomakpopisa"/>
        <w:numPr>
          <w:ilvl w:val="0"/>
          <w:numId w:val="19"/>
        </w:numPr>
        <w:jc w:val="both"/>
        <w:rPr>
          <w:rFonts w:ascii="Arial" w:hAnsi="Arial" w:cs="Arial"/>
          <w:sz w:val="24"/>
          <w:szCs w:val="24"/>
        </w:rPr>
      </w:pPr>
      <w:r w:rsidRPr="00887B02">
        <w:rPr>
          <w:rFonts w:ascii="Arial" w:hAnsi="Arial" w:cs="Arial"/>
          <w:sz w:val="24"/>
          <w:szCs w:val="24"/>
        </w:rPr>
        <w:t>Oprema - oplatne ploče, skele, građevinski kontejneri (nije u posjedu dužnika)</w:t>
      </w:r>
    </w:p>
    <w:p w:rsidR="00887B02" w:rsidP="00E538C8" w:rsidRDefault="00E538C8">
      <w:pPr>
        <w:pStyle w:val="Odlomakpopisa"/>
        <w:jc w:val="both"/>
        <w:rPr>
          <w:rFonts w:ascii="Arial" w:hAnsi="Arial" w:cs="Arial"/>
          <w:sz w:val="24"/>
          <w:szCs w:val="24"/>
        </w:rPr>
      </w:pPr>
      <w:r>
        <w:rPr>
          <w:rFonts w:ascii="Arial" w:hAnsi="Arial" w:cs="Arial"/>
          <w:sz w:val="24"/>
          <w:szCs w:val="24"/>
        </w:rPr>
        <w:t xml:space="preserve">Na poseban upit suda stečajni upravitelj pojašnjava da se oprema nalazi na zemljištu Janka Crnogorca koji stečajnog upravitelja nije pustio da pristupi opremi koja se nalazi na njegovoj nekretnine zbog čega stečajni upravitelj nju nije mogao popisati niti se nalazi u njegovom posjedu, pa je ne može procijeniti niti pristupiti unovčenju. </w:t>
      </w:r>
      <w:r w:rsidRPr="00887B02" w:rsidR="008A457D">
        <w:rPr>
          <w:rFonts w:ascii="Arial" w:hAnsi="Arial" w:cs="Arial"/>
          <w:sz w:val="24"/>
          <w:szCs w:val="24"/>
        </w:rPr>
        <w:t xml:space="preserve"> </w:t>
      </w:r>
    </w:p>
    <w:p w:rsidR="00471C32" w:rsidP="00E538C8" w:rsidRDefault="00471C32">
      <w:pPr>
        <w:pStyle w:val="Odlomakpopisa"/>
        <w:jc w:val="both"/>
        <w:rPr>
          <w:rFonts w:ascii="Arial" w:hAnsi="Arial" w:cs="Arial"/>
          <w:sz w:val="24"/>
          <w:szCs w:val="24"/>
        </w:rPr>
      </w:pPr>
      <w:r>
        <w:rPr>
          <w:rFonts w:ascii="Arial" w:hAnsi="Arial" w:cs="Arial"/>
          <w:sz w:val="24"/>
          <w:szCs w:val="24"/>
        </w:rPr>
        <w:t>Stečajni upravitelj navodi da je još podneskom od 5.svibnja 2021. predložio sudu da donese odluku primjenom čl. 216. st.3. i naloži Anti Crnogorcu predati u posjed stečajnom upravitelj imovinu stečajnog dužnika (list 82-83 spisa).</w:t>
      </w:r>
    </w:p>
    <w:p w:rsidR="00887B02" w:rsidP="00887B02" w:rsidRDefault="008A457D">
      <w:pPr>
        <w:jc w:val="both"/>
        <w:rPr>
          <w:rFonts w:ascii="Arial" w:hAnsi="Arial" w:cs="Arial"/>
          <w:sz w:val="24"/>
          <w:szCs w:val="24"/>
        </w:rPr>
      </w:pPr>
      <w:r w:rsidRPr="00887B02">
        <w:rPr>
          <w:rFonts w:ascii="Arial" w:hAnsi="Arial" w:cs="Arial"/>
          <w:sz w:val="24"/>
          <w:szCs w:val="24"/>
        </w:rPr>
        <w:t>Potraživanja</w:t>
      </w:r>
      <w:r w:rsidR="00887B02">
        <w:rPr>
          <w:rFonts w:ascii="Arial" w:hAnsi="Arial" w:cs="Arial"/>
          <w:sz w:val="24"/>
          <w:szCs w:val="24"/>
        </w:rPr>
        <w:t>:</w:t>
      </w:r>
    </w:p>
    <w:p w:rsidRPr="00887B02" w:rsidR="008A457D" w:rsidP="00887B02" w:rsidRDefault="008A457D">
      <w:pPr>
        <w:jc w:val="both"/>
        <w:rPr>
          <w:rFonts w:ascii="Arial" w:hAnsi="Arial" w:cs="Arial"/>
          <w:sz w:val="24"/>
          <w:szCs w:val="24"/>
        </w:rPr>
      </w:pPr>
      <w:r w:rsidRPr="00887B02">
        <w:rPr>
          <w:rFonts w:ascii="Arial" w:hAnsi="Arial" w:cs="Arial"/>
          <w:sz w:val="24"/>
          <w:szCs w:val="24"/>
        </w:rPr>
        <w:t>U bilanci dužnika, evidentirana su potraživanja koja nisu usklađena sa stvarnim stanjem. Jedino potraživanje postoji prema dužniku HM Patria u iznosu od 52.273,09 kn, uz napomenu kako je dužnik u postupku predstečaja.</w:t>
      </w:r>
    </w:p>
    <w:p w:rsidRPr="00887B02" w:rsidR="00887B02" w:rsidP="00887B02" w:rsidRDefault="00887B02">
      <w:pPr>
        <w:jc w:val="both"/>
        <w:rPr>
          <w:rFonts w:ascii="Arial" w:hAnsi="Arial" w:cs="Arial"/>
          <w:bCs/>
          <w:sz w:val="24"/>
          <w:szCs w:val="24"/>
        </w:rPr>
      </w:pPr>
    </w:p>
    <w:p w:rsidR="00887B02" w:rsidP="00887B02" w:rsidRDefault="008A457D">
      <w:pPr>
        <w:jc w:val="both"/>
        <w:rPr>
          <w:rFonts w:ascii="Arial" w:hAnsi="Arial" w:cs="Arial"/>
          <w:sz w:val="24"/>
          <w:szCs w:val="24"/>
        </w:rPr>
      </w:pPr>
      <w:r w:rsidRPr="008A457D">
        <w:rPr>
          <w:rFonts w:ascii="Arial" w:hAnsi="Arial" w:cs="Arial"/>
          <w:sz w:val="24"/>
          <w:szCs w:val="24"/>
        </w:rPr>
        <w:t>Sporna potraživanja</w:t>
      </w:r>
      <w:r w:rsidR="00887B02">
        <w:rPr>
          <w:rFonts w:ascii="Arial" w:hAnsi="Arial" w:cs="Arial"/>
          <w:sz w:val="24"/>
          <w:szCs w:val="24"/>
        </w:rPr>
        <w:t>:</w:t>
      </w:r>
    </w:p>
    <w:p w:rsidR="00887B02" w:rsidP="00887B02" w:rsidRDefault="008A457D">
      <w:pPr>
        <w:jc w:val="both"/>
        <w:rPr>
          <w:rFonts w:ascii="Arial" w:hAnsi="Arial" w:cs="Arial"/>
          <w:sz w:val="24"/>
          <w:szCs w:val="24"/>
        </w:rPr>
      </w:pPr>
      <w:r w:rsidRPr="008A457D">
        <w:rPr>
          <w:rFonts w:ascii="Arial" w:hAnsi="Arial" w:cs="Arial"/>
          <w:sz w:val="24"/>
          <w:szCs w:val="24"/>
        </w:rPr>
        <w:lastRenderedPageBreak/>
        <w:t>čine tražbina za radove na stambeno-poslovnom objektu u Velikoj Gorici izvršene investitoru St</w:t>
      </w:r>
      <w:r w:rsidR="0059446E">
        <w:rPr>
          <w:rFonts w:ascii="Arial" w:hAnsi="Arial" w:cs="Arial"/>
          <w:sz w:val="24"/>
          <w:szCs w:val="24"/>
        </w:rPr>
        <w:t>j</w:t>
      </w:r>
      <w:r w:rsidRPr="008A457D">
        <w:rPr>
          <w:rFonts w:ascii="Arial" w:hAnsi="Arial" w:cs="Arial"/>
          <w:sz w:val="24"/>
          <w:szCs w:val="24"/>
        </w:rPr>
        <w:t xml:space="preserve">epanu Žuljiću, gdje prema okončanoj situaciji (samo za radove izvršene do raskida) dužnik potražuje iznos od 1.020.229,69 kuna. </w:t>
      </w:r>
    </w:p>
    <w:p w:rsidR="00457073" w:rsidP="00887B02" w:rsidRDefault="008A457D">
      <w:pPr>
        <w:jc w:val="both"/>
        <w:rPr>
          <w:rFonts w:ascii="Arial" w:hAnsi="Arial" w:cs="Arial"/>
          <w:sz w:val="24"/>
          <w:szCs w:val="24"/>
        </w:rPr>
      </w:pPr>
      <w:r w:rsidRPr="008A457D">
        <w:rPr>
          <w:rFonts w:ascii="Arial" w:hAnsi="Arial" w:cs="Arial"/>
          <w:sz w:val="24"/>
          <w:szCs w:val="24"/>
        </w:rPr>
        <w:t>Isto tako, u sporna potraživanja ulazi i pobojna radnja; ugovor o cesiji kojom je vjerovniku OTP leasing d.d. omogućeno namirenje protivno zakonu, čime je stečajna masa umanjena za iznos od 130.251,08 kuna.</w:t>
      </w:r>
    </w:p>
    <w:p w:rsidRPr="008A457D" w:rsidR="00877D06" w:rsidP="002A1B00" w:rsidRDefault="00877D06">
      <w:pPr>
        <w:ind w:firstLine="720"/>
        <w:jc w:val="both"/>
        <w:rPr>
          <w:rFonts w:ascii="Arial" w:hAnsi="Arial" w:cs="Arial"/>
          <w:bCs/>
          <w:sz w:val="24"/>
          <w:szCs w:val="24"/>
          <w:highlight w:val="lightGray"/>
        </w:rPr>
      </w:pPr>
    </w:p>
    <w:p w:rsidR="00457073" w:rsidP="00887B02" w:rsidRDefault="008A457D">
      <w:pPr>
        <w:jc w:val="both"/>
        <w:rPr>
          <w:rFonts w:ascii="Arial" w:hAnsi="Arial" w:cs="Arial"/>
          <w:sz w:val="24"/>
          <w:szCs w:val="24"/>
        </w:rPr>
      </w:pPr>
      <w:r w:rsidRPr="008A457D">
        <w:rPr>
          <w:rFonts w:ascii="Arial" w:hAnsi="Arial" w:cs="Arial"/>
          <w:sz w:val="24"/>
          <w:szCs w:val="24"/>
        </w:rPr>
        <w:t xml:space="preserve">Na dan podnošenja ovog Izvještaja stanje na transakcijskom računu iznosi: 0,00 kuna. Na kartici predmeta St-3121/2019 postoje </w:t>
      </w:r>
      <w:r w:rsidRPr="008A457D" w:rsidR="007D087F">
        <w:rPr>
          <w:rFonts w:ascii="Arial" w:hAnsi="Arial" w:cs="Arial"/>
          <w:sz w:val="24"/>
          <w:szCs w:val="24"/>
        </w:rPr>
        <w:t>zaplijenjena</w:t>
      </w:r>
      <w:r w:rsidRPr="008A457D">
        <w:rPr>
          <w:rFonts w:ascii="Arial" w:hAnsi="Arial" w:cs="Arial"/>
          <w:sz w:val="24"/>
          <w:szCs w:val="24"/>
        </w:rPr>
        <w:t xml:space="preserve"> sredstva u iznosu od 5.000,00 kn.</w:t>
      </w:r>
    </w:p>
    <w:p w:rsidR="0085085B" w:rsidP="00887B02" w:rsidRDefault="0085085B">
      <w:pPr>
        <w:jc w:val="both"/>
        <w:rPr>
          <w:rFonts w:ascii="Arial" w:hAnsi="Arial" w:cs="Arial"/>
          <w:sz w:val="24"/>
          <w:szCs w:val="24"/>
        </w:rPr>
      </w:pPr>
    </w:p>
    <w:p w:rsidRPr="005246A4" w:rsidR="00887B02" w:rsidP="00887B02" w:rsidRDefault="0085085B">
      <w:pPr>
        <w:jc w:val="both"/>
        <w:rPr>
          <w:rFonts w:ascii="Arial" w:hAnsi="Arial" w:cs="Arial"/>
          <w:bCs/>
          <w:sz w:val="24"/>
          <w:szCs w:val="24"/>
        </w:rPr>
      </w:pPr>
      <w:r>
        <w:rPr>
          <w:rFonts w:ascii="Arial" w:hAnsi="Arial" w:cs="Arial"/>
          <w:sz w:val="24"/>
          <w:szCs w:val="24"/>
        </w:rPr>
        <w:t xml:space="preserve">Stečajni upravitelj dodaje da su parnice P-4775/20 pred OGS Zagreb i Povrv-841/19 TS Zagreb u prekidu. </w:t>
      </w:r>
    </w:p>
    <w:p w:rsidRPr="005246A4" w:rsidR="00457073" w:rsidP="002A1B00" w:rsidRDefault="00457073">
      <w:pPr>
        <w:ind w:firstLine="720"/>
        <w:jc w:val="both"/>
        <w:rPr>
          <w:rFonts w:ascii="Arial" w:hAnsi="Arial" w:cs="Arial"/>
          <w:bCs/>
          <w:sz w:val="24"/>
          <w:szCs w:val="24"/>
        </w:rPr>
      </w:pPr>
    </w:p>
    <w:p w:rsidRPr="005246A4" w:rsidR="00A167DB" w:rsidP="002A1B00" w:rsidRDefault="00A167DB">
      <w:pPr>
        <w:ind w:firstLine="720"/>
        <w:jc w:val="both"/>
        <w:rPr>
          <w:rFonts w:ascii="Arial" w:hAnsi="Arial" w:cs="Arial"/>
          <w:bCs/>
          <w:sz w:val="24"/>
          <w:szCs w:val="24"/>
        </w:rPr>
      </w:pPr>
      <w:r w:rsidRPr="005246A4">
        <w:rPr>
          <w:rFonts w:ascii="Arial" w:hAnsi="Arial" w:cs="Arial"/>
          <w:bCs/>
          <w:sz w:val="24"/>
          <w:szCs w:val="24"/>
        </w:rPr>
        <w:t xml:space="preserve">Stečajni upravitelj navodi da dužnik druge imovine nema. </w:t>
      </w:r>
    </w:p>
    <w:p w:rsidRPr="005246A4" w:rsidR="00106F43" w:rsidP="00CC42D2" w:rsidRDefault="00106F43">
      <w:pPr>
        <w:jc w:val="both"/>
        <w:rPr>
          <w:rFonts w:ascii="Arial" w:hAnsi="Arial" w:cs="Arial"/>
          <w:bCs/>
          <w:sz w:val="24"/>
          <w:szCs w:val="24"/>
        </w:rPr>
      </w:pPr>
    </w:p>
    <w:p w:rsidRPr="005246A4" w:rsidR="00106F43" w:rsidP="002A1B00" w:rsidRDefault="005246A4">
      <w:pPr>
        <w:jc w:val="both"/>
        <w:rPr>
          <w:rFonts w:ascii="Arial" w:hAnsi="Arial" w:cs="Arial"/>
          <w:bCs/>
          <w:sz w:val="24"/>
          <w:szCs w:val="24"/>
        </w:rPr>
      </w:pPr>
      <w:r w:rsidRPr="005246A4">
        <w:rPr>
          <w:rFonts w:ascii="Arial" w:hAnsi="Arial" w:cs="Arial"/>
          <w:bCs/>
          <w:sz w:val="24"/>
          <w:szCs w:val="24"/>
        </w:rPr>
        <w:tab/>
        <w:t xml:space="preserve">Vjerovnik </w:t>
      </w:r>
      <w:r w:rsidR="007B5713">
        <w:rPr>
          <w:rFonts w:ascii="Arial" w:hAnsi="Arial" w:cs="Arial"/>
          <w:bCs/>
          <w:sz w:val="24"/>
          <w:szCs w:val="24"/>
        </w:rPr>
        <w:t>Goran Crnogorac navodi da je ste</w:t>
      </w:r>
      <w:r w:rsidRPr="005246A4" w:rsidR="007B5713">
        <w:rPr>
          <w:rFonts w:ascii="Arial" w:hAnsi="Arial" w:cs="Arial"/>
          <w:bCs/>
          <w:sz w:val="24"/>
          <w:szCs w:val="24"/>
        </w:rPr>
        <w:t>čajni</w:t>
      </w:r>
      <w:r w:rsidRPr="005246A4">
        <w:rPr>
          <w:rFonts w:ascii="Arial" w:hAnsi="Arial" w:cs="Arial"/>
          <w:bCs/>
          <w:sz w:val="24"/>
          <w:szCs w:val="24"/>
        </w:rPr>
        <w:t xml:space="preserve"> upravitelj propustio u popis obveza stečajnog </w:t>
      </w:r>
      <w:r w:rsidRPr="005246A4" w:rsidR="007B5713">
        <w:rPr>
          <w:rFonts w:ascii="Arial" w:hAnsi="Arial" w:cs="Arial"/>
          <w:bCs/>
          <w:sz w:val="24"/>
          <w:szCs w:val="24"/>
        </w:rPr>
        <w:t>dužnika</w:t>
      </w:r>
      <w:r w:rsidRPr="005246A4">
        <w:rPr>
          <w:rFonts w:ascii="Arial" w:hAnsi="Arial" w:cs="Arial"/>
          <w:bCs/>
          <w:sz w:val="24"/>
          <w:szCs w:val="24"/>
        </w:rPr>
        <w:t xml:space="preserve"> navesti Ivana Perića</w:t>
      </w:r>
      <w:r w:rsidR="007B5713">
        <w:rPr>
          <w:rFonts w:ascii="Arial" w:hAnsi="Arial" w:cs="Arial"/>
          <w:bCs/>
          <w:sz w:val="24"/>
          <w:szCs w:val="24"/>
        </w:rPr>
        <w:t xml:space="preserve"> budući da on duguje stečajnom dužniku iznos od 106.000,00 kn + PDV na temelju izvedenih radova. Osim toga i društvu Gradisan duguje dužniku iznos od 46.000,00 kn u što je uključen PDV. </w:t>
      </w:r>
    </w:p>
    <w:p w:rsidRPr="000D4282" w:rsidR="005246A4" w:rsidP="002A1B00" w:rsidRDefault="005246A4">
      <w:pPr>
        <w:jc w:val="both"/>
        <w:rPr>
          <w:rFonts w:ascii="Arial" w:hAnsi="Arial" w:cs="Arial"/>
          <w:sz w:val="24"/>
          <w:szCs w:val="24"/>
          <w:highlight w:val="lightGray"/>
        </w:rPr>
      </w:pPr>
    </w:p>
    <w:p w:rsidRPr="007B5713" w:rsidR="002A1B00" w:rsidP="002A1B00" w:rsidRDefault="002A1B00">
      <w:pPr>
        <w:ind w:firstLine="720"/>
        <w:jc w:val="both"/>
        <w:rPr>
          <w:rFonts w:ascii="Arial" w:hAnsi="Arial" w:cs="Arial"/>
          <w:sz w:val="24"/>
          <w:szCs w:val="24"/>
        </w:rPr>
      </w:pPr>
      <w:r w:rsidRPr="007B5713">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7B5713" w:rsidR="002A1B00" w:rsidP="002A1B00" w:rsidRDefault="002A1B00">
      <w:pPr>
        <w:ind w:firstLine="720"/>
        <w:jc w:val="both"/>
        <w:rPr>
          <w:rFonts w:ascii="Arial" w:hAnsi="Arial" w:cs="Arial"/>
          <w:sz w:val="24"/>
          <w:szCs w:val="24"/>
        </w:rPr>
      </w:pPr>
    </w:p>
    <w:p w:rsidRPr="007B5713" w:rsidR="002A1B00" w:rsidP="002A1B00" w:rsidRDefault="002A1B00">
      <w:pPr>
        <w:ind w:firstLine="720"/>
        <w:jc w:val="both"/>
        <w:rPr>
          <w:rFonts w:ascii="Arial" w:hAnsi="Arial" w:cs="Arial"/>
          <w:sz w:val="24"/>
          <w:szCs w:val="24"/>
        </w:rPr>
      </w:pPr>
      <w:r w:rsidRPr="007B5713">
        <w:rPr>
          <w:rFonts w:ascii="Arial" w:hAnsi="Arial" w:cs="Arial"/>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7B5713" w:rsidR="002A1B00" w:rsidP="002A1B00" w:rsidRDefault="002A1B00">
      <w:pPr>
        <w:ind w:firstLine="720"/>
        <w:jc w:val="both"/>
        <w:rPr>
          <w:rFonts w:ascii="Arial" w:hAnsi="Arial" w:cs="Arial"/>
          <w:sz w:val="24"/>
          <w:szCs w:val="24"/>
        </w:rPr>
      </w:pPr>
    </w:p>
    <w:p w:rsidRPr="007B5713" w:rsidR="002A1B00" w:rsidP="002A1B00" w:rsidRDefault="002A1B00">
      <w:pPr>
        <w:ind w:firstLine="720"/>
        <w:jc w:val="both"/>
        <w:rPr>
          <w:rFonts w:ascii="Arial" w:hAnsi="Arial" w:cs="Arial"/>
          <w:sz w:val="24"/>
          <w:szCs w:val="24"/>
        </w:rPr>
      </w:pPr>
      <w:r w:rsidRPr="007B5713">
        <w:rPr>
          <w:rFonts w:ascii="Arial" w:hAnsi="Arial" w:cs="Arial"/>
          <w:sz w:val="24"/>
          <w:szCs w:val="24"/>
        </w:rPr>
        <w:t xml:space="preserve">Sudac obavještava vjerovnike kako će se glasovati dizanjem ruke. Nakon glasovanja  sudac će objaviti rezultate glasovanja. </w:t>
      </w:r>
    </w:p>
    <w:p w:rsidRPr="000D4282" w:rsidR="002A1B00" w:rsidP="002A1B00" w:rsidRDefault="002A1B00">
      <w:pPr>
        <w:jc w:val="both"/>
        <w:rPr>
          <w:rFonts w:ascii="Arial" w:hAnsi="Arial" w:cs="Arial"/>
          <w:bCs/>
          <w:sz w:val="24"/>
          <w:szCs w:val="24"/>
          <w:highlight w:val="lightGray"/>
        </w:rPr>
      </w:pPr>
    </w:p>
    <w:p w:rsidRPr="006050B7" w:rsidR="002A1B00" w:rsidP="002A1B00" w:rsidRDefault="002A1B00">
      <w:pPr>
        <w:ind w:firstLine="720"/>
        <w:jc w:val="both"/>
        <w:rPr>
          <w:rFonts w:ascii="Arial" w:hAnsi="Arial" w:cs="Arial"/>
          <w:bCs/>
          <w:sz w:val="24"/>
          <w:szCs w:val="24"/>
        </w:rPr>
      </w:pPr>
      <w:r w:rsidRPr="006050B7">
        <w:rPr>
          <w:rFonts w:ascii="Arial" w:hAnsi="Arial" w:cs="Arial"/>
          <w:bCs/>
          <w:sz w:val="24"/>
          <w:szCs w:val="24"/>
        </w:rPr>
        <w:t>Sudac utvrđuje da su na ročištu nazočni vjerovnici koji imaju pravo glasa i donošenja odluka i to:</w:t>
      </w:r>
    </w:p>
    <w:p w:rsidRPr="006050B7" w:rsidR="00457073" w:rsidP="002A1B00" w:rsidRDefault="00457073">
      <w:pPr>
        <w:ind w:firstLine="720"/>
        <w:jc w:val="both"/>
        <w:rPr>
          <w:rFonts w:ascii="Arial" w:hAnsi="Arial" w:cs="Arial"/>
          <w:bCs/>
          <w:sz w:val="24"/>
          <w:szCs w:val="24"/>
        </w:rPr>
      </w:pPr>
    </w:p>
    <w:p w:rsidRPr="006050B7" w:rsidR="002A1B00" w:rsidP="002A1B00" w:rsidRDefault="002A1B00">
      <w:pPr>
        <w:ind w:firstLine="720"/>
        <w:jc w:val="both"/>
        <w:rPr>
          <w:rFonts w:ascii="Arial" w:hAnsi="Arial" w:cs="Arial"/>
          <w:bCs/>
          <w:sz w:val="24"/>
          <w:szCs w:val="24"/>
        </w:rPr>
      </w:pPr>
    </w:p>
    <w:p w:rsidRPr="006050B7" w:rsidR="00A167DB" w:rsidP="00A167DB" w:rsidRDefault="00887C65">
      <w:pPr>
        <w:pStyle w:val="Odlomakpopisa"/>
        <w:numPr>
          <w:ilvl w:val="0"/>
          <w:numId w:val="19"/>
        </w:numPr>
        <w:rPr>
          <w:rFonts w:ascii="Arial" w:hAnsi="Arial" w:cs="Arial"/>
          <w:sz w:val="24"/>
          <w:szCs w:val="24"/>
        </w:rPr>
      </w:pPr>
      <w:r w:rsidRPr="006050B7">
        <w:rPr>
          <w:rFonts w:ascii="Arial" w:hAnsi="Arial" w:cs="Arial"/>
          <w:sz w:val="24"/>
          <w:szCs w:val="24"/>
        </w:rPr>
        <w:t>Republika Hrvatska, Ministarstvo financija, Porezna uprava Zagreb</w:t>
      </w:r>
    </w:p>
    <w:p w:rsidR="006050B7" w:rsidP="007B5713" w:rsidRDefault="007B5713">
      <w:pPr>
        <w:pStyle w:val="Odlomakpopisa"/>
        <w:numPr>
          <w:ilvl w:val="0"/>
          <w:numId w:val="19"/>
        </w:numPr>
        <w:rPr>
          <w:rFonts w:ascii="Arial" w:hAnsi="Arial" w:cs="Arial"/>
          <w:sz w:val="24"/>
          <w:szCs w:val="24"/>
        </w:rPr>
      </w:pPr>
      <w:r w:rsidRPr="006050B7">
        <w:rPr>
          <w:rFonts w:ascii="Arial" w:hAnsi="Arial" w:cs="Arial"/>
          <w:sz w:val="24"/>
          <w:szCs w:val="24"/>
        </w:rPr>
        <w:t xml:space="preserve">Goran Crnogorac osobno,  </w:t>
      </w:r>
    </w:p>
    <w:p w:rsidR="006050B7" w:rsidP="007B5713" w:rsidRDefault="007B5713">
      <w:pPr>
        <w:pStyle w:val="Odlomakpopisa"/>
        <w:numPr>
          <w:ilvl w:val="0"/>
          <w:numId w:val="19"/>
        </w:numPr>
        <w:rPr>
          <w:rFonts w:ascii="Arial" w:hAnsi="Arial" w:cs="Arial"/>
          <w:sz w:val="24"/>
          <w:szCs w:val="24"/>
        </w:rPr>
      </w:pPr>
      <w:r w:rsidRPr="006050B7">
        <w:rPr>
          <w:rFonts w:ascii="Arial" w:hAnsi="Arial" w:cs="Arial"/>
          <w:sz w:val="24"/>
          <w:szCs w:val="24"/>
        </w:rPr>
        <w:t>Za društvo Zorad d.o.o. u Zagrebu</w:t>
      </w:r>
    </w:p>
    <w:p w:rsidRPr="006050B7" w:rsidR="007B5713" w:rsidP="007B5713" w:rsidRDefault="006050B7">
      <w:pPr>
        <w:pStyle w:val="Odlomakpopisa"/>
        <w:numPr>
          <w:ilvl w:val="0"/>
          <w:numId w:val="19"/>
        </w:numPr>
        <w:rPr>
          <w:rFonts w:ascii="Arial" w:hAnsi="Arial" w:cs="Arial"/>
          <w:sz w:val="24"/>
          <w:szCs w:val="24"/>
        </w:rPr>
      </w:pPr>
      <w:r w:rsidRPr="006050B7">
        <w:rPr>
          <w:rFonts w:ascii="Arial" w:hAnsi="Arial" w:cs="Arial"/>
          <w:sz w:val="24"/>
          <w:szCs w:val="24"/>
        </w:rPr>
        <w:t xml:space="preserve">Za Sonju Crnogorac iz Zagreba </w:t>
      </w:r>
    </w:p>
    <w:p w:rsidR="006050B7" w:rsidP="007B5713" w:rsidRDefault="007B5713">
      <w:pPr>
        <w:pStyle w:val="Odlomakpopisa"/>
        <w:numPr>
          <w:ilvl w:val="0"/>
          <w:numId w:val="19"/>
        </w:numPr>
        <w:rPr>
          <w:rFonts w:ascii="Arial" w:hAnsi="Arial" w:cs="Arial"/>
          <w:sz w:val="24"/>
          <w:szCs w:val="24"/>
        </w:rPr>
      </w:pPr>
      <w:r w:rsidRPr="006050B7">
        <w:rPr>
          <w:rFonts w:ascii="Arial" w:hAnsi="Arial" w:cs="Arial"/>
          <w:sz w:val="24"/>
          <w:szCs w:val="24"/>
        </w:rPr>
        <w:t>Privred</w:t>
      </w:r>
      <w:r w:rsidR="006050B7">
        <w:rPr>
          <w:rFonts w:ascii="Arial" w:hAnsi="Arial" w:cs="Arial"/>
          <w:sz w:val="24"/>
          <w:szCs w:val="24"/>
        </w:rPr>
        <w:t>na banka Zagreb</w:t>
      </w:r>
    </w:p>
    <w:p w:rsidRPr="006050B7" w:rsidR="007B5713" w:rsidP="007B5713" w:rsidRDefault="006050B7">
      <w:pPr>
        <w:pStyle w:val="Odlomakpopisa"/>
        <w:numPr>
          <w:ilvl w:val="0"/>
          <w:numId w:val="19"/>
        </w:numPr>
        <w:rPr>
          <w:rFonts w:ascii="Arial" w:hAnsi="Arial" w:cs="Arial"/>
          <w:sz w:val="24"/>
          <w:szCs w:val="24"/>
        </w:rPr>
      </w:pPr>
      <w:r>
        <w:rPr>
          <w:rFonts w:ascii="Arial" w:hAnsi="Arial" w:cs="Arial"/>
          <w:sz w:val="24"/>
          <w:szCs w:val="24"/>
        </w:rPr>
        <w:t>HZZO</w:t>
      </w:r>
    </w:p>
    <w:p w:rsidRPr="000D4282" w:rsidR="00887C65" w:rsidP="006050B7" w:rsidRDefault="00887C65">
      <w:pPr>
        <w:pStyle w:val="Odlomakpopisa"/>
        <w:rPr>
          <w:rFonts w:ascii="Arial" w:hAnsi="Arial" w:cs="Arial"/>
          <w:sz w:val="24"/>
          <w:szCs w:val="24"/>
          <w:highlight w:val="lightGray"/>
        </w:rPr>
      </w:pPr>
    </w:p>
    <w:p w:rsidRPr="006050B7" w:rsidR="002A1B00" w:rsidP="002A1B00" w:rsidRDefault="002A1B00">
      <w:pPr>
        <w:jc w:val="both"/>
        <w:rPr>
          <w:rFonts w:ascii="Arial" w:hAnsi="Arial" w:cs="Arial"/>
          <w:bCs/>
          <w:sz w:val="24"/>
          <w:szCs w:val="24"/>
        </w:rPr>
      </w:pPr>
      <w:r w:rsidRPr="006050B7">
        <w:rPr>
          <w:rFonts w:ascii="Arial" w:hAnsi="Arial" w:cs="Arial"/>
          <w:bCs/>
          <w:sz w:val="24"/>
          <w:szCs w:val="24"/>
        </w:rPr>
        <w:tab/>
        <w:t>Stečajni vjerovnici donose sljedeće:</w:t>
      </w:r>
    </w:p>
    <w:p w:rsidRPr="006050B7" w:rsidR="002A1B00" w:rsidP="002A1B00" w:rsidRDefault="002A1B00">
      <w:pPr>
        <w:ind w:firstLine="720"/>
        <w:jc w:val="both"/>
        <w:rPr>
          <w:rFonts w:ascii="Arial" w:hAnsi="Arial" w:cs="Arial"/>
          <w:bCs/>
          <w:sz w:val="24"/>
          <w:szCs w:val="24"/>
        </w:rPr>
      </w:pPr>
      <w:r w:rsidRPr="000D4282">
        <w:rPr>
          <w:rFonts w:ascii="Arial" w:hAnsi="Arial" w:cs="Arial"/>
          <w:bCs/>
          <w:sz w:val="24"/>
          <w:szCs w:val="24"/>
          <w:highlight w:val="lightGray"/>
        </w:rPr>
        <w:t xml:space="preserve"> </w:t>
      </w:r>
    </w:p>
    <w:p w:rsidRPr="006050B7" w:rsidR="002A1B00" w:rsidP="002A1B00" w:rsidRDefault="002A1B00">
      <w:pPr>
        <w:jc w:val="center"/>
        <w:rPr>
          <w:rFonts w:ascii="Arial" w:hAnsi="Arial" w:cs="Arial"/>
          <w:bCs/>
          <w:sz w:val="24"/>
          <w:szCs w:val="24"/>
        </w:rPr>
      </w:pPr>
      <w:r w:rsidRPr="006050B7">
        <w:rPr>
          <w:rFonts w:ascii="Arial" w:hAnsi="Arial" w:cs="Arial"/>
          <w:bCs/>
          <w:sz w:val="24"/>
          <w:szCs w:val="24"/>
        </w:rPr>
        <w:t xml:space="preserve">O D L U K E </w:t>
      </w:r>
    </w:p>
    <w:p w:rsidRPr="006050B7" w:rsidR="00106F43" w:rsidP="002A1B00" w:rsidRDefault="00106F43">
      <w:pPr>
        <w:jc w:val="both"/>
        <w:rPr>
          <w:rFonts w:ascii="Arial" w:hAnsi="Arial" w:cs="Arial"/>
          <w:bCs/>
          <w:sz w:val="24"/>
          <w:szCs w:val="24"/>
        </w:rPr>
      </w:pPr>
    </w:p>
    <w:p w:rsidRPr="003A4F7A" w:rsidR="00457073" w:rsidP="006050B7" w:rsidRDefault="006050B7">
      <w:pPr>
        <w:pStyle w:val="Odlomakpopisa"/>
        <w:numPr>
          <w:ilvl w:val="0"/>
          <w:numId w:val="35"/>
        </w:numPr>
        <w:jc w:val="both"/>
        <w:rPr>
          <w:rFonts w:ascii="Arial" w:hAnsi="Arial" w:cs="Arial"/>
          <w:bCs/>
          <w:sz w:val="24"/>
          <w:szCs w:val="24"/>
        </w:rPr>
      </w:pPr>
      <w:r w:rsidRPr="006050B7">
        <w:rPr>
          <w:rFonts w:ascii="Arial" w:hAnsi="Arial" w:cs="Arial"/>
          <w:sz w:val="24"/>
          <w:szCs w:val="24"/>
        </w:rPr>
        <w:t>Ne p</w:t>
      </w:r>
      <w:r w:rsidRPr="006050B7" w:rsidR="008A457D">
        <w:rPr>
          <w:rFonts w:ascii="Arial" w:hAnsi="Arial" w:cs="Arial"/>
          <w:sz w:val="24"/>
          <w:szCs w:val="24"/>
        </w:rPr>
        <w:t>rihvaća se u izvješće stečajnog upravitelja</w:t>
      </w:r>
      <w:r w:rsidRPr="006050B7">
        <w:rPr>
          <w:rFonts w:ascii="Arial" w:hAnsi="Arial" w:cs="Arial"/>
          <w:sz w:val="24"/>
          <w:szCs w:val="24"/>
        </w:rPr>
        <w:t>.</w:t>
      </w:r>
      <w:r w:rsidRPr="006050B7" w:rsidR="008A457D">
        <w:rPr>
          <w:rFonts w:ascii="Arial" w:hAnsi="Arial" w:cs="Arial"/>
          <w:sz w:val="24"/>
          <w:szCs w:val="24"/>
        </w:rPr>
        <w:t xml:space="preserve"> </w:t>
      </w:r>
    </w:p>
    <w:p w:rsidR="003A4F7A" w:rsidP="003A4F7A" w:rsidRDefault="003A4F7A">
      <w:pPr>
        <w:pStyle w:val="Odlomakpopisa"/>
        <w:jc w:val="both"/>
        <w:rPr>
          <w:rFonts w:ascii="Arial" w:hAnsi="Arial" w:cs="Arial"/>
          <w:sz w:val="24"/>
          <w:szCs w:val="24"/>
        </w:rPr>
      </w:pPr>
    </w:p>
    <w:p w:rsidRPr="006050B7" w:rsidR="003A4F7A" w:rsidP="003A4F7A" w:rsidRDefault="003A4F7A">
      <w:pPr>
        <w:pStyle w:val="Odlomakpopisa"/>
        <w:jc w:val="both"/>
        <w:rPr>
          <w:rFonts w:ascii="Arial" w:hAnsi="Arial" w:cs="Arial"/>
          <w:bCs/>
          <w:sz w:val="24"/>
          <w:szCs w:val="24"/>
        </w:rPr>
      </w:pPr>
      <w:r>
        <w:rPr>
          <w:rFonts w:ascii="Arial" w:hAnsi="Arial" w:cs="Arial"/>
          <w:sz w:val="24"/>
          <w:szCs w:val="24"/>
        </w:rPr>
        <w:t xml:space="preserve">Vjerovnik RH predlaže da skupština odabere novog stečajnog upravitelja na današnjem ročištu, za stečajnog upravitelja predlaže odabrati Anamariju Ivanković. </w:t>
      </w:r>
    </w:p>
    <w:p w:rsidR="00457073" w:rsidP="00457073" w:rsidRDefault="00457073">
      <w:pPr>
        <w:jc w:val="both"/>
        <w:rPr>
          <w:rFonts w:ascii="Arial" w:hAnsi="Arial" w:cs="Arial"/>
          <w:bCs/>
          <w:sz w:val="24"/>
          <w:szCs w:val="24"/>
          <w:highlight w:val="lightGray"/>
        </w:rPr>
      </w:pPr>
    </w:p>
    <w:p w:rsidRPr="006050B7" w:rsidR="003A4F7A" w:rsidP="003A4F7A" w:rsidRDefault="003A4F7A">
      <w:pPr>
        <w:jc w:val="both"/>
        <w:rPr>
          <w:rFonts w:ascii="Arial" w:hAnsi="Arial" w:cs="Arial"/>
          <w:bCs/>
          <w:sz w:val="24"/>
          <w:szCs w:val="24"/>
        </w:rPr>
      </w:pPr>
      <w:r w:rsidRPr="006050B7">
        <w:rPr>
          <w:rFonts w:ascii="Arial" w:hAnsi="Arial" w:cs="Arial"/>
          <w:bCs/>
          <w:sz w:val="24"/>
          <w:szCs w:val="24"/>
        </w:rPr>
        <w:t>Stečajni vjerovnici donose sljedeće:</w:t>
      </w:r>
    </w:p>
    <w:p w:rsidRPr="006050B7" w:rsidR="003A4F7A" w:rsidP="003A4F7A" w:rsidRDefault="003A4F7A">
      <w:pPr>
        <w:ind w:firstLine="720"/>
        <w:jc w:val="both"/>
        <w:rPr>
          <w:rFonts w:ascii="Arial" w:hAnsi="Arial" w:cs="Arial"/>
          <w:bCs/>
          <w:sz w:val="24"/>
          <w:szCs w:val="24"/>
        </w:rPr>
      </w:pPr>
      <w:r w:rsidRPr="000D4282">
        <w:rPr>
          <w:rFonts w:ascii="Arial" w:hAnsi="Arial" w:cs="Arial"/>
          <w:bCs/>
          <w:sz w:val="24"/>
          <w:szCs w:val="24"/>
          <w:highlight w:val="lightGray"/>
        </w:rPr>
        <w:t xml:space="preserve"> </w:t>
      </w:r>
    </w:p>
    <w:p w:rsidR="003A4F7A" w:rsidP="003A4F7A" w:rsidRDefault="003A4F7A">
      <w:pPr>
        <w:jc w:val="center"/>
        <w:rPr>
          <w:rFonts w:ascii="Arial" w:hAnsi="Arial" w:cs="Arial"/>
          <w:bCs/>
          <w:sz w:val="24"/>
          <w:szCs w:val="24"/>
        </w:rPr>
      </w:pPr>
      <w:r>
        <w:rPr>
          <w:rFonts w:ascii="Arial" w:hAnsi="Arial" w:cs="Arial"/>
          <w:bCs/>
          <w:sz w:val="24"/>
          <w:szCs w:val="24"/>
        </w:rPr>
        <w:t>O D L U K U</w:t>
      </w:r>
    </w:p>
    <w:p w:rsidR="003A4F7A" w:rsidP="003A4F7A" w:rsidRDefault="003A4F7A">
      <w:pPr>
        <w:rPr>
          <w:rFonts w:ascii="Arial" w:hAnsi="Arial" w:cs="Arial"/>
          <w:bCs/>
          <w:sz w:val="24"/>
          <w:szCs w:val="24"/>
        </w:rPr>
      </w:pPr>
    </w:p>
    <w:p w:rsidR="003A4F7A" w:rsidP="003A4F7A" w:rsidRDefault="003A4F7A">
      <w:pPr>
        <w:rPr>
          <w:rFonts w:ascii="Arial" w:hAnsi="Arial" w:cs="Arial"/>
          <w:bCs/>
          <w:sz w:val="24"/>
          <w:szCs w:val="24"/>
        </w:rPr>
      </w:pPr>
      <w:r w:rsidRPr="006050B7">
        <w:rPr>
          <w:rFonts w:ascii="Arial" w:hAnsi="Arial" w:cs="Arial"/>
          <w:bCs/>
          <w:sz w:val="24"/>
          <w:szCs w:val="24"/>
        </w:rPr>
        <w:t xml:space="preserve"> </w:t>
      </w:r>
    </w:p>
    <w:p w:rsidRPr="006050B7" w:rsidR="003A4F7A" w:rsidP="003A4F7A" w:rsidRDefault="00967BC1">
      <w:pPr>
        <w:rPr>
          <w:rFonts w:ascii="Arial" w:hAnsi="Arial" w:cs="Arial"/>
          <w:bCs/>
          <w:sz w:val="24"/>
          <w:szCs w:val="24"/>
        </w:rPr>
      </w:pPr>
      <w:r>
        <w:rPr>
          <w:rFonts w:ascii="Arial" w:hAnsi="Arial" w:cs="Arial"/>
          <w:bCs/>
          <w:sz w:val="24"/>
          <w:szCs w:val="24"/>
        </w:rPr>
        <w:t xml:space="preserve">Anamarija Ivanković imenuje se za stečajnu upraviteljicu stečajnog dužnika </w:t>
      </w:r>
    </w:p>
    <w:p w:rsidRPr="000D4282" w:rsidR="003A4F7A" w:rsidP="00457073" w:rsidRDefault="003A4F7A">
      <w:pPr>
        <w:jc w:val="both"/>
        <w:rPr>
          <w:rFonts w:ascii="Arial" w:hAnsi="Arial" w:cs="Arial"/>
          <w:bCs/>
          <w:sz w:val="24"/>
          <w:szCs w:val="24"/>
          <w:highlight w:val="lightGray"/>
        </w:rPr>
      </w:pPr>
    </w:p>
    <w:p w:rsidRPr="006050B7" w:rsidR="00106F43" w:rsidP="002A1B00" w:rsidRDefault="00106F43">
      <w:pPr>
        <w:ind w:left="360"/>
        <w:jc w:val="both"/>
        <w:rPr>
          <w:rFonts w:ascii="Arial" w:hAnsi="Arial" w:cs="Arial"/>
          <w:bCs/>
          <w:sz w:val="24"/>
          <w:szCs w:val="24"/>
        </w:rPr>
      </w:pPr>
    </w:p>
    <w:p w:rsidRPr="006050B7" w:rsidR="002A1B00" w:rsidP="002A1B00" w:rsidRDefault="003F05E5">
      <w:pPr>
        <w:jc w:val="center"/>
        <w:rPr>
          <w:rFonts w:ascii="Arial" w:hAnsi="Arial" w:cs="Arial"/>
          <w:bCs/>
          <w:sz w:val="24"/>
          <w:szCs w:val="24"/>
        </w:rPr>
      </w:pPr>
      <w:r w:rsidRPr="006050B7">
        <w:rPr>
          <w:rFonts w:ascii="Arial" w:hAnsi="Arial" w:cs="Arial"/>
          <w:bCs/>
          <w:sz w:val="24"/>
          <w:szCs w:val="24"/>
        </w:rPr>
        <w:t xml:space="preserve">Dovršeno u  </w:t>
      </w:r>
      <w:r w:rsidR="00967BC1">
        <w:rPr>
          <w:rFonts w:ascii="Arial" w:hAnsi="Arial" w:cs="Arial"/>
          <w:bCs/>
          <w:sz w:val="24"/>
          <w:szCs w:val="24"/>
        </w:rPr>
        <w:t>14,22</w:t>
      </w:r>
      <w:r w:rsidRPr="006050B7" w:rsidR="002A1B00">
        <w:rPr>
          <w:rFonts w:ascii="Arial" w:hAnsi="Arial" w:cs="Arial"/>
          <w:bCs/>
          <w:sz w:val="24"/>
          <w:szCs w:val="24"/>
        </w:rPr>
        <w:t xml:space="preserve"> sati.</w:t>
      </w:r>
    </w:p>
    <w:p w:rsidRPr="006050B7" w:rsidR="002A1B00" w:rsidP="002A1B00" w:rsidRDefault="002A1B00">
      <w:pPr>
        <w:rPr>
          <w:rFonts w:ascii="Arial" w:hAnsi="Arial" w:cs="Arial"/>
          <w:bCs/>
          <w:sz w:val="24"/>
          <w:szCs w:val="24"/>
        </w:rPr>
      </w:pPr>
    </w:p>
    <w:p w:rsidRPr="006050B7" w:rsidR="002A1B00" w:rsidP="002A1B00" w:rsidRDefault="002A1B00">
      <w:pPr>
        <w:jc w:val="center"/>
        <w:rPr>
          <w:rFonts w:ascii="Arial" w:hAnsi="Arial" w:cs="Arial"/>
          <w:bCs/>
          <w:sz w:val="24"/>
          <w:szCs w:val="24"/>
        </w:rPr>
      </w:pPr>
      <w:r w:rsidRPr="006050B7">
        <w:rPr>
          <w:rFonts w:ascii="Arial" w:hAnsi="Arial" w:cs="Arial"/>
          <w:bCs/>
          <w:sz w:val="24"/>
          <w:szCs w:val="24"/>
        </w:rPr>
        <w:t>Sudac</w:t>
      </w:r>
    </w:p>
    <w:p w:rsidRPr="006050B7" w:rsidR="002A1B00" w:rsidP="002A1B00" w:rsidRDefault="002A1B00">
      <w:pPr>
        <w:rPr>
          <w:rFonts w:ascii="Arial" w:hAnsi="Arial" w:cs="Arial"/>
          <w:bCs/>
          <w:sz w:val="24"/>
          <w:szCs w:val="24"/>
        </w:rPr>
      </w:pPr>
    </w:p>
    <w:p w:rsidRPr="006050B7" w:rsidR="002A1B00" w:rsidP="002A1B00" w:rsidRDefault="002A1B00">
      <w:pPr>
        <w:jc w:val="center"/>
        <w:rPr>
          <w:rFonts w:ascii="Arial" w:hAnsi="Arial" w:cs="Arial"/>
          <w:bCs/>
          <w:sz w:val="24"/>
          <w:szCs w:val="24"/>
        </w:rPr>
      </w:pPr>
      <w:r w:rsidRPr="006050B7">
        <w:rPr>
          <w:rFonts w:ascii="Arial" w:hAnsi="Arial" w:cs="Arial"/>
          <w:bCs/>
          <w:sz w:val="24"/>
          <w:szCs w:val="24"/>
        </w:rPr>
        <w:t>Zapisničar</w:t>
      </w:r>
    </w:p>
    <w:p w:rsidRPr="006050B7" w:rsidR="002A1B00" w:rsidP="002A1B00" w:rsidRDefault="002A1B00">
      <w:pPr>
        <w:jc w:val="center"/>
        <w:rPr>
          <w:rFonts w:ascii="Arial" w:hAnsi="Arial" w:cs="Arial"/>
          <w:bCs/>
          <w:sz w:val="24"/>
          <w:szCs w:val="24"/>
        </w:rPr>
      </w:pPr>
    </w:p>
    <w:p w:rsidRPr="006050B7" w:rsidR="002A1B00" w:rsidP="002A1B00" w:rsidRDefault="002A1B00">
      <w:pPr>
        <w:jc w:val="both"/>
        <w:rPr>
          <w:rFonts w:ascii="Arial" w:hAnsi="Arial" w:cs="Arial"/>
          <w:bCs/>
          <w:sz w:val="24"/>
          <w:szCs w:val="24"/>
        </w:rPr>
      </w:pPr>
      <w:r w:rsidRPr="006050B7">
        <w:rPr>
          <w:rFonts w:ascii="Arial" w:hAnsi="Arial" w:cs="Arial"/>
          <w:bCs/>
          <w:sz w:val="24"/>
          <w:szCs w:val="24"/>
        </w:rPr>
        <w:t>Stečajni upravitelj</w:t>
      </w:r>
      <w:r w:rsidRPr="006050B7">
        <w:rPr>
          <w:rFonts w:ascii="Arial" w:hAnsi="Arial" w:cs="Arial"/>
          <w:bCs/>
          <w:sz w:val="24"/>
          <w:szCs w:val="24"/>
        </w:rPr>
        <w:tab/>
      </w:r>
      <w:r w:rsidRPr="006050B7">
        <w:rPr>
          <w:rFonts w:ascii="Arial" w:hAnsi="Arial" w:cs="Arial"/>
          <w:bCs/>
          <w:sz w:val="24"/>
          <w:szCs w:val="24"/>
        </w:rPr>
        <w:tab/>
      </w:r>
      <w:r w:rsidRPr="006050B7">
        <w:rPr>
          <w:rFonts w:ascii="Arial" w:hAnsi="Arial" w:cs="Arial"/>
          <w:bCs/>
          <w:sz w:val="24"/>
          <w:szCs w:val="24"/>
        </w:rPr>
        <w:tab/>
      </w:r>
      <w:r w:rsidRPr="006050B7">
        <w:rPr>
          <w:rFonts w:ascii="Arial" w:hAnsi="Arial" w:cs="Arial"/>
          <w:bCs/>
          <w:sz w:val="24"/>
          <w:szCs w:val="24"/>
        </w:rPr>
        <w:tab/>
      </w:r>
      <w:r w:rsidRPr="006050B7">
        <w:rPr>
          <w:rFonts w:ascii="Arial" w:hAnsi="Arial" w:cs="Arial"/>
          <w:bCs/>
          <w:sz w:val="24"/>
          <w:szCs w:val="24"/>
        </w:rPr>
        <w:tab/>
      </w:r>
      <w:r w:rsidRPr="006050B7">
        <w:rPr>
          <w:rFonts w:ascii="Arial" w:hAnsi="Arial" w:cs="Arial"/>
          <w:bCs/>
          <w:sz w:val="24"/>
          <w:szCs w:val="24"/>
        </w:rPr>
        <w:tab/>
      </w:r>
      <w:r w:rsidRPr="006050B7">
        <w:rPr>
          <w:rFonts w:ascii="Arial" w:hAnsi="Arial" w:cs="Arial"/>
          <w:bCs/>
          <w:sz w:val="24"/>
          <w:szCs w:val="24"/>
        </w:rPr>
        <w:tab/>
        <w:t xml:space="preserve">  </w:t>
      </w:r>
    </w:p>
    <w:p w:rsidRPr="006050B7" w:rsidR="002A1B00" w:rsidP="002A1B00" w:rsidRDefault="002A1B00">
      <w:pPr>
        <w:jc w:val="right"/>
        <w:rPr>
          <w:rFonts w:ascii="Arial" w:hAnsi="Arial" w:cs="Arial"/>
          <w:bCs/>
          <w:sz w:val="24"/>
          <w:szCs w:val="24"/>
        </w:rPr>
      </w:pPr>
    </w:p>
    <w:p w:rsidRPr="000D4282" w:rsidR="002A1B00" w:rsidP="002A1B00" w:rsidRDefault="002A1B00">
      <w:pPr>
        <w:jc w:val="right"/>
        <w:rPr>
          <w:rFonts w:ascii="Arial" w:hAnsi="Arial" w:cs="Arial"/>
          <w:bCs/>
          <w:sz w:val="24"/>
          <w:szCs w:val="24"/>
        </w:rPr>
      </w:pPr>
      <w:r w:rsidRPr="006050B7">
        <w:rPr>
          <w:rFonts w:ascii="Arial" w:hAnsi="Arial" w:cs="Arial"/>
          <w:bCs/>
          <w:sz w:val="24"/>
          <w:szCs w:val="24"/>
        </w:rPr>
        <w:t xml:space="preserve"> Stečajni vjerovnici</w:t>
      </w:r>
    </w:p>
    <w:p w:rsidRPr="000D4282" w:rsidR="00853FF6" w:rsidP="003E49B9" w:rsidRDefault="00853FF6">
      <w:pPr>
        <w:jc w:val="right"/>
        <w:rPr>
          <w:rFonts w:ascii="Arial" w:hAnsi="Arial" w:cs="Arial"/>
          <w:bCs/>
          <w:sz w:val="24"/>
          <w:szCs w:val="24"/>
        </w:rPr>
      </w:pPr>
    </w:p>
    <w:sectPr w:rsidRPr="000D4282"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966431">
      <w:rPr>
        <w:rStyle w:val="Brojstranice"/>
        <w:noProof/>
      </w:rPr>
      <w:t>12</w:t>
    </w:r>
    <w:r>
      <w:rPr>
        <w:rStyle w:val="Brojstranice"/>
      </w:rPr>
      <w:fldChar w:fldCharType="end"/>
    </w:r>
  </w:p>
  <w:p w:rsidRPr="000D4282" w:rsidR="00572219" w:rsidP="00572219" w:rsidRDefault="00651434">
    <w:pPr>
      <w:rPr>
        <w:rFonts w:ascii="Arial" w:hAnsi="Arial" w:cs="Arial"/>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Pr="000D4282" w:rsidR="00572219">
      <w:rPr>
        <w:rFonts w:ascii="Arial" w:hAnsi="Arial" w:cs="Arial"/>
        <w:sz w:val="24"/>
        <w:szCs w:val="24"/>
      </w:rPr>
      <w:t>46. St-</w:t>
    </w:r>
    <w:r w:rsidR="000D4282">
      <w:rPr>
        <w:rFonts w:ascii="Arial" w:hAnsi="Arial" w:cs="Arial"/>
        <w:sz w:val="24"/>
        <w:szCs w:val="24"/>
      </w:rPr>
      <w:t>3121/19</w:t>
    </w:r>
  </w:p>
  <w:p w:rsidRPr="00AA1621" w:rsidR="003E49B9" w:rsidP="00AA1621" w:rsidRDefault="003E49B9">
    <w:pPr>
      <w:pStyle w:val="Zaglavlje"/>
      <w:jc w:val="right"/>
      <w:rPr>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BD04DBD"/>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7F1E73"/>
    <w:multiLevelType w:val="hybridMultilevel"/>
    <w:tmpl w:val="9728740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3">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34107DE1"/>
    <w:multiLevelType w:val="hybridMultilevel"/>
    <w:tmpl w:val="C688C3DE"/>
    <w:lvl w:ilvl="0" w:tplc="041A000F">
      <w:start w:val="1"/>
      <w:numFmt w:val="decimal"/>
      <w:lvlText w:val="%1."/>
      <w:lvlJc w:val="left"/>
      <w:pPr>
        <w:ind w:left="720" w:hanging="360"/>
      </w:pPr>
      <w:rPr>
        <w:rFonts w:hint="default" w:ascii="Times New Roman" w:hAnsi="Times New Roman" w:cs="Times New Roman"/>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49451E4"/>
    <w:multiLevelType w:val="singleLevel"/>
    <w:tmpl w:val="DED41B4E"/>
    <w:lvl w:ilvl="0">
      <w:start w:val="1"/>
      <w:numFmt w:val="decimal"/>
      <w:lvlText w:val="%1."/>
      <w:lvlJc w:val="left"/>
      <w:pPr>
        <w:tabs>
          <w:tab w:val="num" w:pos="930"/>
        </w:tabs>
        <w:ind w:left="930" w:hanging="375"/>
      </w:pPr>
    </w:lvl>
  </w:abstractNum>
  <w:abstractNum w:abstractNumId="16">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CA5532D"/>
    <w:multiLevelType w:val="hybridMultilevel"/>
    <w:tmpl w:val="7FEACFCA"/>
    <w:lvl w:ilvl="0" w:tplc="2A02020A">
      <w:start w:val="1"/>
      <w:numFmt w:val="decimal"/>
      <w:lvlText w:val="%1."/>
      <w:lvlJc w:val="left"/>
      <w:pPr>
        <w:ind w:left="1080" w:hanging="360"/>
      </w:pPr>
      <w:rPr>
        <w:rFonts w:hint="default"/>
        <w:color w:val="auto"/>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3FBE2414"/>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68E060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96A10D0"/>
    <w:multiLevelType w:val="hybridMultilevel"/>
    <w:tmpl w:val="FF668DBC"/>
    <w:lvl w:ilvl="0" w:tplc="4B266A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5">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77386F0E"/>
    <w:multiLevelType w:val="hybridMultilevel"/>
    <w:tmpl w:val="51E8AA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78CE3A3F"/>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35">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5"/>
  </w:num>
  <w:num w:numId="2">
    <w:abstractNumId w:val="21"/>
  </w:num>
  <w:num w:numId="3">
    <w:abstractNumId w:val="26"/>
  </w:num>
  <w:num w:numId="4">
    <w:abstractNumId w:val="34"/>
  </w:num>
  <w:num w:numId="5">
    <w:abstractNumId w:val="1"/>
  </w:num>
  <w:num w:numId="6">
    <w:abstractNumId w:val="0"/>
  </w:num>
  <w:num w:numId="7">
    <w:abstractNumId w:val="12"/>
  </w:num>
  <w:num w:numId="8">
    <w:abstractNumId w:val="5"/>
  </w:num>
  <w:num w:numId="9">
    <w:abstractNumId w:val="30"/>
  </w:num>
  <w:num w:numId="10">
    <w:abstractNumId w:val="19"/>
  </w:num>
  <w:num w:numId="11">
    <w:abstractNumId w:val="10"/>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4"/>
  </w:num>
  <w:num w:numId="16">
    <w:abstractNumId w:val="8"/>
  </w:num>
  <w:num w:numId="17">
    <w:abstractNumId w:val="15"/>
  </w:num>
  <w:num w:numId="18">
    <w:abstractNumId w:val="31"/>
  </w:num>
  <w:num w:numId="19">
    <w:abstractNumId w:val="6"/>
  </w:num>
  <w:num w:numId="20">
    <w:abstractNumId w:val="27"/>
  </w:num>
  <w:num w:numId="21">
    <w:abstractNumId w:val="9"/>
  </w:num>
  <w:num w:numId="22">
    <w:abstractNumId w:val="7"/>
  </w:num>
  <w:num w:numId="23">
    <w:abstractNumId w:val="29"/>
  </w:num>
  <w:num w:numId="24">
    <w:abstractNumId w:val="36"/>
  </w:num>
  <w:num w:numId="25">
    <w:abstractNumId w:val="2"/>
  </w:num>
  <w:num w:numId="26">
    <w:abstractNumId w:val="28"/>
  </w:num>
  <w:num w:numId="27">
    <w:abstractNumId w:val="16"/>
  </w:num>
  <w:num w:numId="28">
    <w:abstractNumId w:val="11"/>
  </w:num>
  <w:num w:numId="29">
    <w:abstractNumId w:val="3"/>
  </w:num>
  <w:num w:numId="30">
    <w:abstractNumId w:val="32"/>
  </w:num>
  <w:num w:numId="31">
    <w:abstractNumId w:val="17"/>
  </w:num>
  <w:num w:numId="32">
    <w:abstractNumId w:val="33"/>
  </w:num>
  <w:num w:numId="33">
    <w:abstractNumId w:val="14"/>
  </w:num>
  <w:num w:numId="34">
    <w:abstractNumId w:val="23"/>
  </w:num>
  <w:num w:numId="35">
    <w:abstractNumId w:val="4"/>
  </w:num>
  <w:num w:numId="36">
    <w:abstractNumId w:val="22"/>
  </w:num>
  <w:num w:numId="37">
    <w:abstractNumId w:val="20"/>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062D6"/>
    <w:rsid w:val="00011BA0"/>
    <w:rsid w:val="0001698E"/>
    <w:rsid w:val="000232A5"/>
    <w:rsid w:val="00027B30"/>
    <w:rsid w:val="00037E28"/>
    <w:rsid w:val="00056C8A"/>
    <w:rsid w:val="00064134"/>
    <w:rsid w:val="00064D54"/>
    <w:rsid w:val="0007058D"/>
    <w:rsid w:val="00081274"/>
    <w:rsid w:val="00084E88"/>
    <w:rsid w:val="00086FC1"/>
    <w:rsid w:val="000A3575"/>
    <w:rsid w:val="000B3B1B"/>
    <w:rsid w:val="000B796B"/>
    <w:rsid w:val="000C151D"/>
    <w:rsid w:val="000C753A"/>
    <w:rsid w:val="000D28B2"/>
    <w:rsid w:val="000D4282"/>
    <w:rsid w:val="000D7DFE"/>
    <w:rsid w:val="000E1538"/>
    <w:rsid w:val="000E15CA"/>
    <w:rsid w:val="000E3266"/>
    <w:rsid w:val="000E72C7"/>
    <w:rsid w:val="000E7ADD"/>
    <w:rsid w:val="000F0EBC"/>
    <w:rsid w:val="000F1C78"/>
    <w:rsid w:val="000F6F82"/>
    <w:rsid w:val="001001FB"/>
    <w:rsid w:val="00103804"/>
    <w:rsid w:val="0010502C"/>
    <w:rsid w:val="0010553E"/>
    <w:rsid w:val="00106F43"/>
    <w:rsid w:val="00107F5E"/>
    <w:rsid w:val="0011067C"/>
    <w:rsid w:val="0011161B"/>
    <w:rsid w:val="001139BC"/>
    <w:rsid w:val="00115992"/>
    <w:rsid w:val="00117D8C"/>
    <w:rsid w:val="00126497"/>
    <w:rsid w:val="00127F65"/>
    <w:rsid w:val="0013125F"/>
    <w:rsid w:val="001314BD"/>
    <w:rsid w:val="00134D09"/>
    <w:rsid w:val="00135DA5"/>
    <w:rsid w:val="00150D16"/>
    <w:rsid w:val="00155D26"/>
    <w:rsid w:val="00175846"/>
    <w:rsid w:val="00182244"/>
    <w:rsid w:val="00192476"/>
    <w:rsid w:val="00192F02"/>
    <w:rsid w:val="001A16C9"/>
    <w:rsid w:val="001A1F40"/>
    <w:rsid w:val="001A33C2"/>
    <w:rsid w:val="001A5516"/>
    <w:rsid w:val="001B1357"/>
    <w:rsid w:val="001B2756"/>
    <w:rsid w:val="001B2FB3"/>
    <w:rsid w:val="001B5459"/>
    <w:rsid w:val="001B7A0E"/>
    <w:rsid w:val="001C50EF"/>
    <w:rsid w:val="001D0D42"/>
    <w:rsid w:val="001E1576"/>
    <w:rsid w:val="001E17DE"/>
    <w:rsid w:val="001E1FBD"/>
    <w:rsid w:val="001F34B5"/>
    <w:rsid w:val="002106B6"/>
    <w:rsid w:val="00217B3D"/>
    <w:rsid w:val="00237320"/>
    <w:rsid w:val="00240B29"/>
    <w:rsid w:val="002505ED"/>
    <w:rsid w:val="002701AA"/>
    <w:rsid w:val="00271ADD"/>
    <w:rsid w:val="00273741"/>
    <w:rsid w:val="0027653E"/>
    <w:rsid w:val="00281952"/>
    <w:rsid w:val="002A1B00"/>
    <w:rsid w:val="002A58CF"/>
    <w:rsid w:val="002A5BAF"/>
    <w:rsid w:val="002A6ACD"/>
    <w:rsid w:val="002A6D1A"/>
    <w:rsid w:val="002B262D"/>
    <w:rsid w:val="002C04C6"/>
    <w:rsid w:val="002D3EE7"/>
    <w:rsid w:val="002E59B3"/>
    <w:rsid w:val="002F1C90"/>
    <w:rsid w:val="003039DD"/>
    <w:rsid w:val="00310488"/>
    <w:rsid w:val="00316A33"/>
    <w:rsid w:val="0032019A"/>
    <w:rsid w:val="003216AA"/>
    <w:rsid w:val="00322042"/>
    <w:rsid w:val="0032744A"/>
    <w:rsid w:val="003311DA"/>
    <w:rsid w:val="003378F8"/>
    <w:rsid w:val="003408B0"/>
    <w:rsid w:val="00341610"/>
    <w:rsid w:val="00342CA2"/>
    <w:rsid w:val="00342CBD"/>
    <w:rsid w:val="00355ED1"/>
    <w:rsid w:val="00385933"/>
    <w:rsid w:val="00385DE7"/>
    <w:rsid w:val="00396443"/>
    <w:rsid w:val="003A1613"/>
    <w:rsid w:val="003A4F7A"/>
    <w:rsid w:val="003A5728"/>
    <w:rsid w:val="003A6002"/>
    <w:rsid w:val="003B020D"/>
    <w:rsid w:val="003C29AD"/>
    <w:rsid w:val="003C65CD"/>
    <w:rsid w:val="003C6A5D"/>
    <w:rsid w:val="003D6A2B"/>
    <w:rsid w:val="003E1FDA"/>
    <w:rsid w:val="003E49B9"/>
    <w:rsid w:val="003E4BFA"/>
    <w:rsid w:val="003E5674"/>
    <w:rsid w:val="003E7B14"/>
    <w:rsid w:val="003F00DA"/>
    <w:rsid w:val="003F01CF"/>
    <w:rsid w:val="003F05E5"/>
    <w:rsid w:val="003F4A7C"/>
    <w:rsid w:val="003F54C1"/>
    <w:rsid w:val="00410609"/>
    <w:rsid w:val="00413DAB"/>
    <w:rsid w:val="00417DFC"/>
    <w:rsid w:val="00424BD7"/>
    <w:rsid w:val="00427B12"/>
    <w:rsid w:val="00427BF5"/>
    <w:rsid w:val="004337F8"/>
    <w:rsid w:val="00446C91"/>
    <w:rsid w:val="00451F65"/>
    <w:rsid w:val="00455D92"/>
    <w:rsid w:val="00456F28"/>
    <w:rsid w:val="00457073"/>
    <w:rsid w:val="0046060C"/>
    <w:rsid w:val="00461ECA"/>
    <w:rsid w:val="004642DE"/>
    <w:rsid w:val="00464A20"/>
    <w:rsid w:val="00464E3A"/>
    <w:rsid w:val="0046757C"/>
    <w:rsid w:val="00467E5B"/>
    <w:rsid w:val="004718C3"/>
    <w:rsid w:val="00471C32"/>
    <w:rsid w:val="004746EA"/>
    <w:rsid w:val="00477293"/>
    <w:rsid w:val="00480A89"/>
    <w:rsid w:val="004843E5"/>
    <w:rsid w:val="00487031"/>
    <w:rsid w:val="0049076A"/>
    <w:rsid w:val="004A38B4"/>
    <w:rsid w:val="004B003E"/>
    <w:rsid w:val="004B0983"/>
    <w:rsid w:val="004B35A8"/>
    <w:rsid w:val="004D082A"/>
    <w:rsid w:val="004E0DCB"/>
    <w:rsid w:val="004E2339"/>
    <w:rsid w:val="004E3BB6"/>
    <w:rsid w:val="004E4004"/>
    <w:rsid w:val="004F57FB"/>
    <w:rsid w:val="004F7191"/>
    <w:rsid w:val="00502A7F"/>
    <w:rsid w:val="005102BA"/>
    <w:rsid w:val="00515C65"/>
    <w:rsid w:val="005246A4"/>
    <w:rsid w:val="0052515C"/>
    <w:rsid w:val="0053166F"/>
    <w:rsid w:val="00536010"/>
    <w:rsid w:val="00540890"/>
    <w:rsid w:val="00540BDE"/>
    <w:rsid w:val="00541729"/>
    <w:rsid w:val="005501AB"/>
    <w:rsid w:val="0055067F"/>
    <w:rsid w:val="0055503A"/>
    <w:rsid w:val="005568C5"/>
    <w:rsid w:val="00567070"/>
    <w:rsid w:val="00572219"/>
    <w:rsid w:val="00576140"/>
    <w:rsid w:val="00577C20"/>
    <w:rsid w:val="005924E0"/>
    <w:rsid w:val="0059446E"/>
    <w:rsid w:val="005A1B42"/>
    <w:rsid w:val="005B0425"/>
    <w:rsid w:val="005B2B7D"/>
    <w:rsid w:val="005B6AEF"/>
    <w:rsid w:val="005C4838"/>
    <w:rsid w:val="005C49EC"/>
    <w:rsid w:val="005E5D9C"/>
    <w:rsid w:val="005F7C76"/>
    <w:rsid w:val="006050B7"/>
    <w:rsid w:val="00611B77"/>
    <w:rsid w:val="00612BF4"/>
    <w:rsid w:val="006165AE"/>
    <w:rsid w:val="00616A11"/>
    <w:rsid w:val="00623BBA"/>
    <w:rsid w:val="00624865"/>
    <w:rsid w:val="00631C0B"/>
    <w:rsid w:val="00632F42"/>
    <w:rsid w:val="006332D3"/>
    <w:rsid w:val="00634789"/>
    <w:rsid w:val="00636A2A"/>
    <w:rsid w:val="00640018"/>
    <w:rsid w:val="0064196D"/>
    <w:rsid w:val="006471B8"/>
    <w:rsid w:val="00650286"/>
    <w:rsid w:val="00651434"/>
    <w:rsid w:val="006528D4"/>
    <w:rsid w:val="006607A1"/>
    <w:rsid w:val="00663853"/>
    <w:rsid w:val="006640D9"/>
    <w:rsid w:val="00664853"/>
    <w:rsid w:val="006651A8"/>
    <w:rsid w:val="00666537"/>
    <w:rsid w:val="00671107"/>
    <w:rsid w:val="006719B1"/>
    <w:rsid w:val="00684164"/>
    <w:rsid w:val="0069544C"/>
    <w:rsid w:val="006A4FAF"/>
    <w:rsid w:val="006B0CE1"/>
    <w:rsid w:val="006B6CE8"/>
    <w:rsid w:val="006B7ABA"/>
    <w:rsid w:val="006C47AB"/>
    <w:rsid w:val="006D1D9D"/>
    <w:rsid w:val="006F2F2E"/>
    <w:rsid w:val="006F3E6F"/>
    <w:rsid w:val="0070654E"/>
    <w:rsid w:val="00715157"/>
    <w:rsid w:val="0071633C"/>
    <w:rsid w:val="007251ED"/>
    <w:rsid w:val="007258DD"/>
    <w:rsid w:val="0072652F"/>
    <w:rsid w:val="007265E7"/>
    <w:rsid w:val="00733A1C"/>
    <w:rsid w:val="00736E2D"/>
    <w:rsid w:val="00742688"/>
    <w:rsid w:val="00742F1F"/>
    <w:rsid w:val="00744D29"/>
    <w:rsid w:val="00752DB8"/>
    <w:rsid w:val="00753FA5"/>
    <w:rsid w:val="0075543A"/>
    <w:rsid w:val="00756047"/>
    <w:rsid w:val="0076080B"/>
    <w:rsid w:val="007657B8"/>
    <w:rsid w:val="00766E12"/>
    <w:rsid w:val="0077792F"/>
    <w:rsid w:val="0078250E"/>
    <w:rsid w:val="00786910"/>
    <w:rsid w:val="007B32B4"/>
    <w:rsid w:val="007B3374"/>
    <w:rsid w:val="007B5713"/>
    <w:rsid w:val="007C248E"/>
    <w:rsid w:val="007C2A2C"/>
    <w:rsid w:val="007C305A"/>
    <w:rsid w:val="007C7087"/>
    <w:rsid w:val="007D087F"/>
    <w:rsid w:val="007D2A47"/>
    <w:rsid w:val="007E0DFD"/>
    <w:rsid w:val="007E4CC1"/>
    <w:rsid w:val="007E6197"/>
    <w:rsid w:val="007F34F0"/>
    <w:rsid w:val="007F72CE"/>
    <w:rsid w:val="00800080"/>
    <w:rsid w:val="0082501F"/>
    <w:rsid w:val="0083259F"/>
    <w:rsid w:val="0085085B"/>
    <w:rsid w:val="00852268"/>
    <w:rsid w:val="00853FF6"/>
    <w:rsid w:val="00860BCD"/>
    <w:rsid w:val="00860C19"/>
    <w:rsid w:val="0087136D"/>
    <w:rsid w:val="008770DE"/>
    <w:rsid w:val="00877D06"/>
    <w:rsid w:val="008831F5"/>
    <w:rsid w:val="0088389F"/>
    <w:rsid w:val="00885D6D"/>
    <w:rsid w:val="00886691"/>
    <w:rsid w:val="00887B02"/>
    <w:rsid w:val="00887C65"/>
    <w:rsid w:val="00895B45"/>
    <w:rsid w:val="008A286D"/>
    <w:rsid w:val="008A457D"/>
    <w:rsid w:val="008A78DC"/>
    <w:rsid w:val="008B25B6"/>
    <w:rsid w:val="008B7B64"/>
    <w:rsid w:val="008C3D0E"/>
    <w:rsid w:val="008D6A10"/>
    <w:rsid w:val="008E5746"/>
    <w:rsid w:val="008F2000"/>
    <w:rsid w:val="008F276F"/>
    <w:rsid w:val="008F629C"/>
    <w:rsid w:val="00902467"/>
    <w:rsid w:val="00903627"/>
    <w:rsid w:val="00935ABA"/>
    <w:rsid w:val="00936A69"/>
    <w:rsid w:val="00950CAB"/>
    <w:rsid w:val="00952ED3"/>
    <w:rsid w:val="00954EEB"/>
    <w:rsid w:val="009574C6"/>
    <w:rsid w:val="009577A7"/>
    <w:rsid w:val="0096064B"/>
    <w:rsid w:val="00963263"/>
    <w:rsid w:val="00966431"/>
    <w:rsid w:val="00967BC1"/>
    <w:rsid w:val="00967E1C"/>
    <w:rsid w:val="00970469"/>
    <w:rsid w:val="00971100"/>
    <w:rsid w:val="009857F6"/>
    <w:rsid w:val="009874FB"/>
    <w:rsid w:val="00991E2D"/>
    <w:rsid w:val="00994C29"/>
    <w:rsid w:val="00995029"/>
    <w:rsid w:val="009A16CE"/>
    <w:rsid w:val="009A4549"/>
    <w:rsid w:val="009B1B66"/>
    <w:rsid w:val="009B3177"/>
    <w:rsid w:val="009B4223"/>
    <w:rsid w:val="009C4493"/>
    <w:rsid w:val="009C65DC"/>
    <w:rsid w:val="009C7DA4"/>
    <w:rsid w:val="009E0988"/>
    <w:rsid w:val="009F00DC"/>
    <w:rsid w:val="009F17A5"/>
    <w:rsid w:val="009F3B2D"/>
    <w:rsid w:val="00A00232"/>
    <w:rsid w:val="00A04A7E"/>
    <w:rsid w:val="00A100DB"/>
    <w:rsid w:val="00A167DB"/>
    <w:rsid w:val="00A170F3"/>
    <w:rsid w:val="00A32370"/>
    <w:rsid w:val="00A325D0"/>
    <w:rsid w:val="00A35C5F"/>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C6431"/>
    <w:rsid w:val="00AC6B21"/>
    <w:rsid w:val="00AD2FFD"/>
    <w:rsid w:val="00AD60F1"/>
    <w:rsid w:val="00AE029A"/>
    <w:rsid w:val="00AE17A8"/>
    <w:rsid w:val="00AE1F14"/>
    <w:rsid w:val="00AE3986"/>
    <w:rsid w:val="00AF0288"/>
    <w:rsid w:val="00AF470C"/>
    <w:rsid w:val="00B02A29"/>
    <w:rsid w:val="00B054B7"/>
    <w:rsid w:val="00B20591"/>
    <w:rsid w:val="00B31860"/>
    <w:rsid w:val="00B32998"/>
    <w:rsid w:val="00B34BC4"/>
    <w:rsid w:val="00B3704A"/>
    <w:rsid w:val="00B409A9"/>
    <w:rsid w:val="00B418A2"/>
    <w:rsid w:val="00B47E22"/>
    <w:rsid w:val="00B62504"/>
    <w:rsid w:val="00B72F7D"/>
    <w:rsid w:val="00B832CD"/>
    <w:rsid w:val="00B84F6E"/>
    <w:rsid w:val="00B97A43"/>
    <w:rsid w:val="00BA4CA1"/>
    <w:rsid w:val="00BA4F1D"/>
    <w:rsid w:val="00BA720D"/>
    <w:rsid w:val="00BB2391"/>
    <w:rsid w:val="00BB6FEA"/>
    <w:rsid w:val="00BB724E"/>
    <w:rsid w:val="00BB72D1"/>
    <w:rsid w:val="00BB7D7A"/>
    <w:rsid w:val="00BC1E3A"/>
    <w:rsid w:val="00BC267A"/>
    <w:rsid w:val="00BF53FD"/>
    <w:rsid w:val="00BF5867"/>
    <w:rsid w:val="00C00CB9"/>
    <w:rsid w:val="00C01153"/>
    <w:rsid w:val="00C04199"/>
    <w:rsid w:val="00C07E81"/>
    <w:rsid w:val="00C10BD0"/>
    <w:rsid w:val="00C14414"/>
    <w:rsid w:val="00C16FA1"/>
    <w:rsid w:val="00C17518"/>
    <w:rsid w:val="00C3206F"/>
    <w:rsid w:val="00C33711"/>
    <w:rsid w:val="00C36E7C"/>
    <w:rsid w:val="00C40F25"/>
    <w:rsid w:val="00C43F60"/>
    <w:rsid w:val="00C51FFA"/>
    <w:rsid w:val="00C52D21"/>
    <w:rsid w:val="00C53191"/>
    <w:rsid w:val="00C5738C"/>
    <w:rsid w:val="00C60961"/>
    <w:rsid w:val="00C62BA1"/>
    <w:rsid w:val="00C66564"/>
    <w:rsid w:val="00C66624"/>
    <w:rsid w:val="00C6781E"/>
    <w:rsid w:val="00C76C38"/>
    <w:rsid w:val="00C77FBF"/>
    <w:rsid w:val="00C84365"/>
    <w:rsid w:val="00C84918"/>
    <w:rsid w:val="00C92FF1"/>
    <w:rsid w:val="00C934E0"/>
    <w:rsid w:val="00C96A33"/>
    <w:rsid w:val="00C97B33"/>
    <w:rsid w:val="00CA127D"/>
    <w:rsid w:val="00CA1B1B"/>
    <w:rsid w:val="00CA36BC"/>
    <w:rsid w:val="00CA654C"/>
    <w:rsid w:val="00CB1126"/>
    <w:rsid w:val="00CC043F"/>
    <w:rsid w:val="00CC42D2"/>
    <w:rsid w:val="00CC6233"/>
    <w:rsid w:val="00CD08D4"/>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64163"/>
    <w:rsid w:val="00D648A2"/>
    <w:rsid w:val="00D700A5"/>
    <w:rsid w:val="00D76F27"/>
    <w:rsid w:val="00D81A44"/>
    <w:rsid w:val="00D87E28"/>
    <w:rsid w:val="00D936C5"/>
    <w:rsid w:val="00DA081A"/>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41E4"/>
    <w:rsid w:val="00E151F7"/>
    <w:rsid w:val="00E2147D"/>
    <w:rsid w:val="00E21E10"/>
    <w:rsid w:val="00E248D8"/>
    <w:rsid w:val="00E32948"/>
    <w:rsid w:val="00E3323C"/>
    <w:rsid w:val="00E3359D"/>
    <w:rsid w:val="00E538C8"/>
    <w:rsid w:val="00E5533F"/>
    <w:rsid w:val="00E60601"/>
    <w:rsid w:val="00E609FF"/>
    <w:rsid w:val="00E80198"/>
    <w:rsid w:val="00E83264"/>
    <w:rsid w:val="00E841CD"/>
    <w:rsid w:val="00E85C20"/>
    <w:rsid w:val="00E8728C"/>
    <w:rsid w:val="00E87BD5"/>
    <w:rsid w:val="00E92205"/>
    <w:rsid w:val="00E978E2"/>
    <w:rsid w:val="00EA0F8F"/>
    <w:rsid w:val="00EA2D5B"/>
    <w:rsid w:val="00EA2F22"/>
    <w:rsid w:val="00EA41CA"/>
    <w:rsid w:val="00EA56D6"/>
    <w:rsid w:val="00EA6EF6"/>
    <w:rsid w:val="00EC3B1D"/>
    <w:rsid w:val="00EE2B60"/>
    <w:rsid w:val="00F0381D"/>
    <w:rsid w:val="00F04D43"/>
    <w:rsid w:val="00F114CD"/>
    <w:rsid w:val="00F13B4F"/>
    <w:rsid w:val="00F323F3"/>
    <w:rsid w:val="00F417DF"/>
    <w:rsid w:val="00F4289F"/>
    <w:rsid w:val="00F475C5"/>
    <w:rsid w:val="00F47CE6"/>
    <w:rsid w:val="00F51E4F"/>
    <w:rsid w:val="00F55039"/>
    <w:rsid w:val="00F601DC"/>
    <w:rsid w:val="00F66B23"/>
    <w:rsid w:val="00F72112"/>
    <w:rsid w:val="00F764AF"/>
    <w:rsid w:val="00F818CF"/>
    <w:rsid w:val="00FA3461"/>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27. svibnja 2021.</izvorni_sadrzaj>
    <derivirana_varijabla naziv="DomainObject.StvarniPocetakDatum_1">27. svibnja 2021.</derivirana_varijabla>
  </DomainObject.StvarniPocetakDatum>
  <DomainObject.StvarniZavrsetakDatum>
    <izvorni_sadrzaj>27. svibnja 2021.</izvorni_sadrzaj>
    <derivirana_varijabla naziv="DomainObject.StvarniZavrsetakDatum_1">27. svibnja 2021.</derivirana_varijabla>
  </DomainObject.StvarniZavrsetakDatum>
  <DomainObject.PlaniraniZavrsetakDatum>
    <izvorni_sadrzaj>27. svibnja 2021.</izvorni_sadrzaj>
    <derivirana_varijabla naziv="DomainObject.PlaniraniZavrsetakDatum_1">27. svibnja 2021.</derivirana_varijabla>
  </DomainObject.PlaniraniZavrsetakDatum>
  <DomainObject.PlaniraniPocetakDatum>
    <izvorni_sadrzaj>27. svibnja 2021.</izvorni_sadrzaj>
    <derivirana_varijabla naziv="DomainObject.PlaniraniPocetakDatum_1">27. svibnja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14:22</izvorni_sadrzaj>
    <derivirana_varijabla naziv="DomainObject.StvarniZavrsetakVrijeme_1">14:22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svibnja 2021.</izvorni_sadrzaj>
    <derivirana_varijabla naziv="DomainObject.Zapisnik.DatumKreiranja_1">28. svibnja 2021.</derivirana_varijabla>
  </DomainObject.Zapisnik.DatumKreiranja>
  <DomainObject.Zapisnik.ImovinskaKorist>
    <izvorni_sadrzaj/>
    <derivirana_varijabla naziv="DomainObject.Zapisnik.ImovinskaKorist_1"/>
  </DomainObject.Zapisnik.ImovinskaKorist>
  <DomainObject.Zapisnik.Oznaka>
    <izvorni_sadrzaj>St-3121/2019-31</izvorni_sadrzaj>
    <derivirana_varijabla naziv="DomainObject.Zapisnik.Oznaka_1">St-3121/2019-31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prosinca 2019.</izvorni_sadrzaj>
    <derivirana_varijabla naziv="DomainObject.Predmet.DatumIzradeOptuznogAkta_1">19. prosinca 2019.</derivirana_varijabla>
  </DomainObject.Predmet.DatumIzradeOptuznogAkta>
  <DomainObject.Predmet.DatumIzradeOptuznogAktaFormated>
    <izvorni_sadrzaj>19.12.2019.</izvorni_sadrzaj>
    <derivirana_varijabla naziv="DomainObject.Predmet.DatumIzradeOptuznogAktaFormated_1">19.12.2019.</derivirana_varijabla>
  </DomainObject.Predmet.DatumIzradeOptuznogAktaFormated>
  <DomainObject.Predmet.DatumOsnivanja>
    <izvorni_sadrzaj>19. prosinca 2019.</izvorni_sadrzaj>
    <derivirana_varijabla naziv="DomainObject.Predmet.DatumOsnivanja_1">19.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prosinca 2019.</izvorni_sadrzaj>
    <derivirana_varijabla naziv="DomainObject.Predmet.DatumPrimitkaOptuznogAkta_1">19.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St-3121/2019</izvorni_sadrzaj>
    <derivirana_varijabla naziv="DomainObject.Predmet.OznakaBroj_1">St-3121/2019</derivirana_varijabla>
  </DomainObject.Predmet.OznakaBroj>
  <DomainObject.Predmet.OznakaBrojOptuznogAkta>
    <izvorni_sadrzaj>04-06-19-5452</izvorni_sadrzaj>
    <derivirana_varijabla naziv="DomainObject.Predmet.OznakaBrojOptuznogAkta_1">04-06-19-5452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10 PLAN d.o.o.</izvorni_sadrzaj>
    <derivirana_varijabla naziv="DomainObject.Predmet.ProtustrankaFormated_1">  10 PLAN d.o.o.</derivirana_varijabla>
  </DomainObject.Predmet.ProtustrankaFormated>
  <DomainObject.Predmet.ProtustrankaFormatedOIB>
    <izvorni_sadrzaj>  10 PLAN d.o.o., OIB 08747442754</izvorni_sadrzaj>
    <derivirana_varijabla naziv="DomainObject.Predmet.ProtustrankaFormatedOIB_1">  10 PLAN d.o.o., OIB 08747442754</derivirana_varijabla>
  </DomainObject.Predmet.ProtustrankaFormatedOIB>
  <DomainObject.Predmet.ProtustrankaFormatedWithAdress>
    <izvorni_sadrzaj> 10 PLAN d.o.o., Cebini 28, 10000 Zagreb</izvorni_sadrzaj>
    <derivirana_varijabla naziv="DomainObject.Predmet.ProtustrankaFormatedWithAdress_1"> 10 PLAN d.o.o., Cebini 28, 10000 Zagreb</derivirana_varijabla>
  </DomainObject.Predmet.ProtustrankaFormatedWithAdress>
  <DomainObject.Predmet.ProtustrankaFormatedWithAdressOIB>
    <izvorni_sadrzaj> 10 PLAN d.o.o., OIB 08747442754, Cebini 28, 10000 Zagreb</izvorni_sadrzaj>
    <derivirana_varijabla naziv="DomainObject.Predmet.ProtustrankaFormatedWithAdressOIB_1"> 10 PLAN d.o.o., OIB 08747442754, Cebini 28, 10000 Zagreb</derivirana_varijabla>
  </DomainObject.Predmet.ProtustrankaFormatedWithAdressOIB>
  <DomainObject.Predmet.ProtustrankaWithAdress>
    <izvorni_sadrzaj>10 PLAN d.o.o. Cebini 28, 10000 Zagreb</izvorni_sadrzaj>
    <derivirana_varijabla naziv="DomainObject.Predmet.ProtustrankaWithAdress_1">10 PLAN d.o.o. Cebini 28, 10000 Zagreb</derivirana_varijabla>
  </DomainObject.Predmet.ProtustrankaWithAdress>
  <DomainObject.Predmet.ProtustrankaWithAdressOIB>
    <izvorni_sadrzaj>10 PLAN d.o.o., OIB 08747442754, Cebini 28, 10000 Zagreb</izvorni_sadrzaj>
    <derivirana_varijabla naziv="DomainObject.Predmet.ProtustrankaWithAdressOIB_1">10 PLAN d.o.o., OIB 08747442754, Cebini 28, 10000 Zagreb</derivirana_varijabla>
  </DomainObject.Predmet.ProtustrankaWithAdressOIB>
  <DomainObject.Predmet.ProtustrankaNazivFormated>
    <izvorni_sadrzaj>10 PLAN d.o.o.</izvorni_sadrzaj>
    <derivirana_varijabla naziv="DomainObject.Predmet.ProtustrankaNazivFormated_1">10 PLAN d.o.o.</derivirana_varijabla>
  </DomainObject.Predmet.ProtustrankaNazivFormated>
  <DomainObject.Predmet.ProtustrankaNazivFormatedOIB>
    <izvorni_sadrzaj>10 PLAN d.o.o., OIB 08747442754</izvorni_sadrzaj>
    <derivirana_varijabla naziv="DomainObject.Predmet.ProtustrankaNazivFormatedOIB_1">10 PLAN d.o.o., OIB 08747442754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10 PLAN d.o.o.</item>
    </izvorni_sadrzaj>
    <derivirana_varijabla naziv="DomainObject.Predmet.ProtuStrankaListFormated_1">
      <item>10 PLAN d.o.o.</item>
    </derivirana_varijabla>
  </DomainObject.Predmet.ProtuStrankaListFormated>
  <DomainObject.Predmet.ProtuStrankaListFormatedOIB>
    <izvorni_sadrzaj>
      <item>10 PLAN d.o.o., OIB 08747442754</item>
    </izvorni_sadrzaj>
    <derivirana_varijabla naziv="DomainObject.Predmet.ProtuStrankaListFormatedOIB_1">
      <item>10 PLAN d.o.o., OIB 08747442754</item>
    </derivirana_varijabla>
  </DomainObject.Predmet.ProtuStrankaListFormatedOIB>
  <DomainObject.Predmet.ProtuStrankaListFormatedWithAdress>
    <izvorni_sadrzaj>
      <item>10 PLAN d.o.o., Cebini 28, 10000 Zagreb</item>
    </izvorni_sadrzaj>
    <derivirana_varijabla naziv="DomainObject.Predmet.ProtuStrankaListFormatedWithAdress_1">
      <item>10 PLAN d.o.o., Cebini 28, 10000 Zagreb</item>
    </derivirana_varijabla>
  </DomainObject.Predmet.ProtuStrankaListFormatedWithAdress>
  <DomainObject.Predmet.ProtuStrankaListFormatedWithAdressOIB>
    <izvorni_sadrzaj>
      <item>10 PLAN d.o.o., OIB 08747442754, Cebini 28, 10000 Zagreb</item>
    </izvorni_sadrzaj>
    <derivirana_varijabla naziv="DomainObject.Predmet.ProtuStrankaListFormatedWithAdressOIB_1">
      <item>10 PLAN d.o.o., OIB 08747442754, Cebini 28, 10000 Zagreb</item>
    </derivirana_varijabla>
  </DomainObject.Predmet.ProtuStrankaListFormatedWithAdressOIB>
  <DomainObject.Predmet.ProtuStrankaListNazivFormated>
    <izvorni_sadrzaj>
      <item>10 PLAN d.o.o.</item>
    </izvorni_sadrzaj>
    <derivirana_varijabla naziv="DomainObject.Predmet.ProtuStrankaListNazivFormated_1">
      <item>10 PLAN d.o.o.</item>
    </derivirana_varijabla>
  </DomainObject.Predmet.ProtuStrankaListNazivFormated>
  <DomainObject.Predmet.ProtuStrankaListNazivFormatedOIB>
    <izvorni_sadrzaj>
      <item>10 PLAN d.o.o., OIB 08747442754</item>
    </izvorni_sadrzaj>
    <derivirana_varijabla naziv="DomainObject.Predmet.ProtuStrankaListNazivFormatedOIB_1">
      <item>10 PLAN d.o.o., OIB 08747442754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2021.</izvorni_sadrzaj>
    <derivirana_varijabla naziv="DomainObject.Datum_1">28. svibnja 2021.</derivirana_varijabla>
  </DomainObject.Datum>
  <DomainObject.PoslovniBrojDokumenta>
    <izvorni_sadrzaj>St-3121/2019-31</izvorni_sadrzaj>
    <derivirana_varijabla naziv="DomainObject.PoslovniBrojDokumenta_1">St-3121/2019-31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10 PLAN d.o.o.</izvorni_sadrzaj>
    <derivirana_varijabla naziv="DomainObject.Predmet.ProtustrankaIDrugi_1">10 PLAN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10 PLAN d.o.o., OIB 08747442754, Cebini 28, 10000 Zagreb</izvorni_sadrzaj>
    <derivirana_varijabla naziv="DomainObject.Predmet.ProtustrankaIDrugiAdressOIB_1">10 PLAN d.o.o., OIB 08747442754, Cebini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10 PLAN d.o.o.</item>
      <item>Financijska agencija</item>
    </izvorni_sadrzaj>
    <derivirana_varijabla naziv="DomainObject.Predmet.SudioniciListNaziv_1">
      <item>10 PLAN d.o.o.</item>
      <item>Financijska agencija</item>
    </derivirana_varijabla>
  </DomainObject.Predmet.SudioniciListNaziv>
  <DomainObject.Predmet.SudioniciListAdressOIB>
    <izvorni_sadrzaj>
      <item>10 PLAN d.o.o., OIB 08747442754, Cebini 28,10000 Zagreb</item>
      <item>Financijska agencija, OIB 85821130368, TRG SVIBANJSKIH ŽRTAVA 1995. 1,10000 Zagreb</item>
    </izvorni_sadrzaj>
    <derivirana_varijabla naziv="DomainObject.Predmet.SudioniciListAdressOIB_1">
      <item>10 PLAN d.o.o., OIB 08747442754, Cebini 28,10000 Zagreb</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08747442754</item>
    </izvorni_sadrzaj>
    <derivirana_varijabla naziv="DomainObject.Predmet.SudioniciListNazivOIB_1">
      <item>, OIB 85821130368</item>
      <item>, OIB 08747442754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08093-7B6C-44EC-935F-E649E343FC9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12</properties:Pages>
  <properties:Words>3468</properties:Words>
  <properties:Characters>19624</properties:Characters>
  <properties:Lines>503</properties:Lines>
  <properties:Paragraphs>154</properties:Paragraphs>
  <properties:TotalTime>381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23165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Nikolina Krunić</cp:lastModifiedBy>
  <cp:lastPrinted>2021-05-27T12:23:00Z</cp:lastPrinted>
  <dcterms:modified xmlns:xsi="http://www.w3.org/2001/XMLSchema-instance" xsi:type="dcterms:W3CDTF">2021-05-28T06:02:00Z</dcterms:modified>
  <cp:revision>70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St-3121/2019-31 / Zapisnik - Ispitno ročište (9. zapisnik ispitno i izvještajno ročište ICMS.docx)</vt:lpwstr>
  </prop:property>
  <prop:property fmtid="{D5CDD505-2E9C-101B-9397-08002B2CF9AE}" pid="4" name="CC_coloring">
    <vt:bool>false</vt:bool>
  </prop:property>
  <prop:property fmtid="{D5CDD505-2E9C-101B-9397-08002B2CF9AE}" pid="5" name="BrojStranica">
    <vt:i4>12</vt:i4>
  </prop:property>
</prop:Properties>
</file>